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E2746" w14:textId="12EB1385" w:rsidR="00FD75AC" w:rsidRPr="00672B94" w:rsidRDefault="00FB362B" w:rsidP="00FD75AC">
      <w:pPr>
        <w:tabs>
          <w:tab w:val="left" w:pos="1985"/>
        </w:tabs>
        <w:spacing w:after="0"/>
        <w:jc w:val="both"/>
        <w:rPr>
          <w:rFonts w:ascii="Arial" w:hAnsi="Arial" w:cs="Arial"/>
          <w:b/>
          <w:sz w:val="24"/>
          <w:lang w:val="de-DE"/>
        </w:rPr>
      </w:pPr>
      <w:bookmarkStart w:id="0" w:name="_GoBack"/>
      <w:bookmarkEnd w:id="0"/>
      <w:r w:rsidRPr="00FB362B">
        <w:rPr>
          <w:rFonts w:ascii="Arial" w:hAnsi="Arial" w:cs="Arial"/>
          <w:b/>
          <w:sz w:val="24"/>
          <w:szCs w:val="24"/>
          <w:lang w:val="de-DE"/>
        </w:rPr>
        <w:t xml:space="preserve">3GPP TSG RAN WG1 </w:t>
      </w:r>
      <w:r w:rsidR="00DB1FAD">
        <w:rPr>
          <w:rFonts w:ascii="Arial" w:hAnsi="Arial" w:cs="Arial"/>
          <w:b/>
          <w:sz w:val="24"/>
          <w:szCs w:val="24"/>
          <w:lang w:val="de-DE"/>
        </w:rPr>
        <w:t>#88</w:t>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DB1FAD">
        <w:rPr>
          <w:rFonts w:ascii="Arial" w:hAnsi="Arial" w:cs="Arial"/>
          <w:b/>
          <w:sz w:val="24"/>
          <w:lang w:val="de-DE"/>
        </w:rPr>
        <w:tab/>
      </w:r>
      <w:r w:rsidR="00106BC9" w:rsidRPr="005D56C2">
        <w:rPr>
          <w:rFonts w:ascii="Arial" w:hAnsi="Arial" w:cs="Arial"/>
          <w:b/>
          <w:sz w:val="24"/>
          <w:szCs w:val="24"/>
          <w:lang w:val="de-DE"/>
        </w:rPr>
        <w:t>R1-</w:t>
      </w:r>
      <w:r w:rsidR="004717E8" w:rsidRPr="005D56C2">
        <w:rPr>
          <w:rFonts w:ascii="Arial" w:hAnsi="Arial" w:cs="Arial"/>
          <w:b/>
          <w:sz w:val="24"/>
          <w:szCs w:val="24"/>
          <w:lang w:val="de-DE"/>
        </w:rPr>
        <w:t>1</w:t>
      </w:r>
      <w:r w:rsidR="005D56C2" w:rsidRPr="005D56C2">
        <w:rPr>
          <w:rFonts w:ascii="Arial" w:hAnsi="Arial" w:cs="Arial"/>
          <w:b/>
          <w:sz w:val="24"/>
          <w:szCs w:val="24"/>
          <w:lang w:val="de-DE"/>
        </w:rPr>
        <w:t>70</w:t>
      </w:r>
      <w:r w:rsidR="0067184C">
        <w:rPr>
          <w:rFonts w:ascii="Arial" w:hAnsi="Arial" w:cs="Arial"/>
          <w:b/>
          <w:sz w:val="24"/>
          <w:szCs w:val="24"/>
          <w:lang w:val="de-DE"/>
        </w:rPr>
        <w:t>2199</w:t>
      </w:r>
    </w:p>
    <w:p w14:paraId="04B5A9C3" w14:textId="095B9E39" w:rsidR="00FD75AC" w:rsidRPr="00333A67" w:rsidRDefault="00DB1FAD"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Athens</w:t>
      </w:r>
      <w:r w:rsidR="00FD75AC" w:rsidRPr="00333A67">
        <w:rPr>
          <w:rFonts w:cs="Arial"/>
          <w:noProof w:val="0"/>
          <w:sz w:val="24"/>
          <w:szCs w:val="24"/>
          <w:lang w:val="en-GB" w:eastAsia="ja-JP"/>
        </w:rPr>
        <w:t xml:space="preserve">, </w:t>
      </w:r>
      <w:r>
        <w:rPr>
          <w:rFonts w:cs="Arial"/>
          <w:noProof w:val="0"/>
          <w:sz w:val="24"/>
          <w:szCs w:val="24"/>
          <w:lang w:val="en-GB" w:eastAsia="ja-JP"/>
        </w:rPr>
        <w:t>Greece</w:t>
      </w:r>
      <w:r w:rsidR="00995BC9">
        <w:rPr>
          <w:rFonts w:cs="Arial"/>
          <w:noProof w:val="0"/>
          <w:sz w:val="24"/>
          <w:szCs w:val="24"/>
          <w:lang w:val="en-GB" w:eastAsia="ja-JP"/>
        </w:rPr>
        <w:t xml:space="preserve">, </w:t>
      </w:r>
      <w:r w:rsidR="00E6061A">
        <w:rPr>
          <w:rFonts w:cs="Arial"/>
          <w:noProof w:val="0"/>
          <w:sz w:val="24"/>
          <w:szCs w:val="24"/>
          <w:lang w:val="en-GB" w:eastAsia="ja-JP"/>
        </w:rPr>
        <w:t>1</w:t>
      </w:r>
      <w:r>
        <w:rPr>
          <w:rFonts w:cs="Arial"/>
          <w:noProof w:val="0"/>
          <w:sz w:val="24"/>
          <w:szCs w:val="24"/>
          <w:lang w:val="en-GB" w:eastAsia="ja-JP"/>
        </w:rPr>
        <w:t>3</w:t>
      </w:r>
      <w:r w:rsidR="004717E8">
        <w:rPr>
          <w:rFonts w:cs="Arial"/>
          <w:noProof w:val="0"/>
          <w:sz w:val="24"/>
          <w:szCs w:val="24"/>
          <w:vertAlign w:val="superscript"/>
          <w:lang w:val="en-GB" w:eastAsia="ja-JP"/>
        </w:rPr>
        <w:t>th</w:t>
      </w:r>
      <w:r w:rsidR="004717E8">
        <w:rPr>
          <w:rFonts w:cs="Arial"/>
          <w:noProof w:val="0"/>
          <w:sz w:val="24"/>
          <w:szCs w:val="24"/>
          <w:lang w:val="en-GB" w:eastAsia="ja-JP"/>
        </w:rPr>
        <w:t xml:space="preserve"> </w:t>
      </w:r>
      <w:r w:rsidR="00995BC9">
        <w:rPr>
          <w:rFonts w:cs="Arial"/>
          <w:noProof w:val="0"/>
          <w:sz w:val="24"/>
          <w:szCs w:val="24"/>
          <w:lang w:val="en-GB" w:eastAsia="ja-JP"/>
        </w:rPr>
        <w:t xml:space="preserve">– </w:t>
      </w:r>
      <w:r>
        <w:rPr>
          <w:rFonts w:cs="Arial"/>
          <w:noProof w:val="0"/>
          <w:sz w:val="24"/>
          <w:szCs w:val="24"/>
          <w:lang w:val="en-GB" w:eastAsia="ja-JP"/>
        </w:rPr>
        <w:t>17</w:t>
      </w:r>
      <w:r w:rsidR="004717E8" w:rsidRPr="00995BC9">
        <w:rPr>
          <w:rFonts w:cs="Arial"/>
          <w:noProof w:val="0"/>
          <w:sz w:val="24"/>
          <w:szCs w:val="24"/>
          <w:vertAlign w:val="superscript"/>
          <w:lang w:val="en-GB" w:eastAsia="ja-JP"/>
        </w:rPr>
        <w:t>th</w:t>
      </w:r>
      <w:r w:rsidR="004717E8" w:rsidRPr="00333A67">
        <w:rPr>
          <w:rFonts w:cs="Arial"/>
          <w:noProof w:val="0"/>
          <w:sz w:val="24"/>
          <w:szCs w:val="24"/>
          <w:lang w:val="en-GB" w:eastAsia="ja-JP"/>
        </w:rPr>
        <w:t xml:space="preserve"> </w:t>
      </w:r>
      <w:r>
        <w:rPr>
          <w:rFonts w:cs="Arial"/>
          <w:noProof w:val="0"/>
          <w:sz w:val="24"/>
          <w:szCs w:val="24"/>
          <w:lang w:val="en-GB" w:eastAsia="ja-JP"/>
        </w:rPr>
        <w:t>February</w:t>
      </w:r>
      <w:r w:rsidR="00FD75AC" w:rsidRPr="00333A67">
        <w:rPr>
          <w:rFonts w:cs="Arial"/>
          <w:noProof w:val="0"/>
          <w:sz w:val="24"/>
          <w:szCs w:val="24"/>
          <w:lang w:val="en-GB" w:eastAsia="ja-JP"/>
        </w:rPr>
        <w:t>, 201</w:t>
      </w:r>
      <w:r w:rsidR="00E6061A">
        <w:rPr>
          <w:rFonts w:cs="Arial"/>
          <w:noProof w:val="0"/>
          <w:sz w:val="24"/>
          <w:szCs w:val="24"/>
          <w:lang w:val="en-GB" w:eastAsia="ja-JP"/>
        </w:rPr>
        <w:t>7</w:t>
      </w:r>
    </w:p>
    <w:p w14:paraId="483E3E95" w14:textId="77777777" w:rsidR="00691D23" w:rsidRPr="008C0F7F" w:rsidRDefault="00691D23" w:rsidP="00691D23">
      <w:pPr>
        <w:tabs>
          <w:tab w:val="left" w:pos="1985"/>
        </w:tabs>
        <w:spacing w:after="0"/>
        <w:jc w:val="both"/>
        <w:rPr>
          <w:rFonts w:ascii="Arial" w:hAnsi="Arial" w:cs="Arial"/>
          <w:b/>
          <w:sz w:val="24"/>
        </w:rPr>
      </w:pPr>
    </w:p>
    <w:p w14:paraId="16F3C26F"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076C9CF" w14:textId="34C14F0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7184C">
        <w:rPr>
          <w:rFonts w:ascii="Arial" w:eastAsia="Malgun Gothic" w:hAnsi="Arial" w:cs="Arial"/>
          <w:b/>
          <w:sz w:val="24"/>
          <w:lang w:val="en-US" w:eastAsia="ko-KR"/>
        </w:rPr>
        <w:t>Control Signaling for DL Beam Management</w:t>
      </w:r>
    </w:p>
    <w:p w14:paraId="0828C77F" w14:textId="7C03739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B009F4">
        <w:rPr>
          <w:rFonts w:ascii="Arial" w:hAnsi="Arial" w:cs="Arial"/>
          <w:b/>
          <w:sz w:val="24"/>
          <w:lang w:val="en-US"/>
        </w:rPr>
        <w:tab/>
      </w:r>
      <w:r w:rsidR="00DB1FAD">
        <w:rPr>
          <w:rFonts w:ascii="Arial" w:hAnsi="Arial" w:cs="Arial"/>
          <w:b/>
          <w:sz w:val="24"/>
          <w:lang w:val="en-US"/>
        </w:rPr>
        <w:t>8.1.2.2.2</w:t>
      </w:r>
    </w:p>
    <w:p w14:paraId="1F79F695"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4F56262" w14:textId="77777777" w:rsidR="009D08B7" w:rsidRPr="00E95DAE" w:rsidRDefault="009D08B7" w:rsidP="001466F4">
      <w:pPr>
        <w:spacing w:after="0"/>
        <w:ind w:left="1988" w:hanging="1988"/>
        <w:jc w:val="both"/>
        <w:rPr>
          <w:rFonts w:ascii="Arial" w:hAnsi="Arial" w:cs="Arial"/>
          <w:sz w:val="24"/>
          <w:lang w:val="en-US"/>
        </w:rPr>
      </w:pPr>
    </w:p>
    <w:p w14:paraId="74CC228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4736D86" w14:textId="0AC7A36B" w:rsidR="00B20E78" w:rsidRDefault="00B20E78" w:rsidP="009D29B2">
      <w:pPr>
        <w:ind w:firstLine="284"/>
        <w:jc w:val="both"/>
        <w:rPr>
          <w:sz w:val="22"/>
          <w:szCs w:val="22"/>
          <w:lang w:eastAsia="zh-CN"/>
        </w:rPr>
      </w:pPr>
      <w:r w:rsidRPr="0020001D">
        <w:rPr>
          <w:sz w:val="22"/>
          <w:szCs w:val="22"/>
          <w:lang w:eastAsia="zh-CN"/>
        </w:rPr>
        <w:t>In the RAN</w:t>
      </w:r>
      <w:r>
        <w:rPr>
          <w:sz w:val="22"/>
          <w:szCs w:val="22"/>
          <w:lang w:eastAsia="zh-CN"/>
        </w:rPr>
        <w:t>1#86</w:t>
      </w:r>
      <w:r w:rsidRPr="0020001D">
        <w:rPr>
          <w:sz w:val="22"/>
          <w:szCs w:val="22"/>
          <w:lang w:eastAsia="zh-CN"/>
        </w:rPr>
        <w:t xml:space="preserve"> meeting </w:t>
      </w:r>
      <w:r>
        <w:rPr>
          <w:sz w:val="22"/>
          <w:szCs w:val="22"/>
          <w:lang w:eastAsia="zh-CN"/>
        </w:rPr>
        <w:t xml:space="preserve">some agreements have been reached on downlink beam management procedures including P-1, P-2 and P-3. The procedure P-1 is used to </w:t>
      </w:r>
      <w:r w:rsidRPr="00B20E78">
        <w:rPr>
          <w:sz w:val="22"/>
          <w:szCs w:val="22"/>
          <w:lang w:eastAsia="zh-CN"/>
        </w:rPr>
        <w:t>enable UE measurement on different TRP Tx beams to support selection of TRP Tx beams/UE Rx beam(s)</w:t>
      </w:r>
      <w:r>
        <w:rPr>
          <w:sz w:val="22"/>
          <w:szCs w:val="22"/>
          <w:lang w:eastAsia="zh-CN"/>
        </w:rPr>
        <w:t>.</w:t>
      </w:r>
      <w:r>
        <w:rPr>
          <w:sz w:val="22"/>
          <w:szCs w:val="22"/>
          <w:lang w:val="en-US" w:eastAsia="zh-CN"/>
        </w:rPr>
        <w:t xml:space="preserve"> The procedure P-2 </w:t>
      </w:r>
      <w:r>
        <w:rPr>
          <w:sz w:val="22"/>
          <w:szCs w:val="22"/>
          <w:lang w:eastAsia="zh-CN"/>
        </w:rPr>
        <w:t xml:space="preserve">is used </w:t>
      </w:r>
      <w:r w:rsidRPr="004875B9">
        <w:rPr>
          <w:sz w:val="22"/>
          <w:szCs w:val="22"/>
          <w:lang w:eastAsia="zh-CN"/>
        </w:rPr>
        <w:t>to enable UE measurement on different TRP Tx beams to possibly change inter/intra-TRP Tx beam(s)</w:t>
      </w:r>
      <w:r>
        <w:rPr>
          <w:sz w:val="22"/>
          <w:szCs w:val="22"/>
          <w:lang w:eastAsia="zh-CN"/>
        </w:rPr>
        <w:t xml:space="preserve">. </w:t>
      </w:r>
      <w:r w:rsidR="00150502">
        <w:rPr>
          <w:sz w:val="22"/>
          <w:szCs w:val="22"/>
          <w:lang w:eastAsia="zh-CN"/>
        </w:rPr>
        <w:t>T</w:t>
      </w:r>
      <w:r>
        <w:rPr>
          <w:sz w:val="22"/>
          <w:szCs w:val="22"/>
          <w:lang w:eastAsia="zh-CN"/>
        </w:rPr>
        <w:t>he procedure P-3</w:t>
      </w:r>
      <w:r w:rsidRPr="00D60671">
        <w:rPr>
          <w:sz w:val="22"/>
          <w:szCs w:val="22"/>
          <w:lang w:eastAsia="zh-CN"/>
        </w:rPr>
        <w:t xml:space="preserve"> is used to enable UE measurement on the same TRP Tx beam to change UE Rx beam in the case UE uses beamforming</w:t>
      </w:r>
      <w:r>
        <w:rPr>
          <w:sz w:val="22"/>
          <w:szCs w:val="22"/>
          <w:lang w:eastAsia="zh-CN"/>
        </w:rPr>
        <w:t>.</w:t>
      </w:r>
      <w:r w:rsidR="005D4BDB">
        <w:rPr>
          <w:sz w:val="22"/>
          <w:szCs w:val="22"/>
          <w:lang w:eastAsia="zh-CN"/>
        </w:rPr>
        <w:t xml:space="preserve"> </w:t>
      </w:r>
      <w:r>
        <w:rPr>
          <w:sz w:val="22"/>
          <w:szCs w:val="22"/>
          <w:lang w:eastAsia="zh-CN"/>
        </w:rPr>
        <w:t xml:space="preserve">In this contribution, we provide </w:t>
      </w:r>
      <w:r w:rsidR="001054C6">
        <w:rPr>
          <w:sz w:val="22"/>
          <w:szCs w:val="22"/>
          <w:lang w:eastAsia="zh-CN"/>
        </w:rPr>
        <w:t xml:space="preserve">some discussion </w:t>
      </w:r>
      <w:r>
        <w:rPr>
          <w:sz w:val="22"/>
          <w:szCs w:val="22"/>
          <w:lang w:eastAsia="zh-CN"/>
        </w:rPr>
        <w:t xml:space="preserve">on </w:t>
      </w:r>
      <w:r w:rsidR="00971FBE">
        <w:rPr>
          <w:sz w:val="22"/>
          <w:szCs w:val="22"/>
          <w:lang w:eastAsia="zh-CN"/>
        </w:rPr>
        <w:t xml:space="preserve">the </w:t>
      </w:r>
      <w:r w:rsidR="001054C6">
        <w:rPr>
          <w:sz w:val="22"/>
          <w:szCs w:val="22"/>
          <w:lang w:eastAsia="zh-CN"/>
        </w:rPr>
        <w:t xml:space="preserve">control signalling for </w:t>
      </w:r>
      <w:r w:rsidR="00971FBE">
        <w:rPr>
          <w:sz w:val="22"/>
          <w:szCs w:val="22"/>
          <w:lang w:eastAsia="zh-CN"/>
        </w:rPr>
        <w:t>downlink beam management</w:t>
      </w:r>
      <w:r w:rsidR="005D4BDB">
        <w:rPr>
          <w:sz w:val="22"/>
          <w:szCs w:val="22"/>
          <w:lang w:eastAsia="zh-CN"/>
        </w:rPr>
        <w:t xml:space="preserve"> P-1, P-2 and P-3</w:t>
      </w:r>
      <w:r w:rsidR="00971FBE">
        <w:rPr>
          <w:sz w:val="22"/>
          <w:szCs w:val="22"/>
          <w:lang w:eastAsia="zh-CN"/>
        </w:rPr>
        <w:t>.</w:t>
      </w:r>
    </w:p>
    <w:p w14:paraId="3975C94D" w14:textId="55240CB7" w:rsidR="00782C1A" w:rsidRPr="00782C1A" w:rsidRDefault="00CD0A93" w:rsidP="00782C1A">
      <w:pPr>
        <w:pStyle w:val="Heading1"/>
        <w:numPr>
          <w:ilvl w:val="0"/>
          <w:numId w:val="5"/>
        </w:numPr>
        <w:spacing w:before="120" w:after="60"/>
        <w:jc w:val="both"/>
        <w:rPr>
          <w:rFonts w:cs="Arial"/>
          <w:lang w:val="en-US"/>
        </w:rPr>
      </w:pPr>
      <w:r>
        <w:rPr>
          <w:rFonts w:cs="Arial"/>
          <w:lang w:val="en-US"/>
        </w:rPr>
        <w:t>Signaling for</w:t>
      </w:r>
      <w:r w:rsidR="0001157C">
        <w:rPr>
          <w:rFonts w:cs="Arial"/>
          <w:lang w:val="en-US"/>
        </w:rPr>
        <w:t xml:space="preserve"> </w:t>
      </w:r>
      <w:r w:rsidR="00FE10C1">
        <w:rPr>
          <w:rFonts w:cs="Arial"/>
          <w:lang w:val="en-US"/>
        </w:rPr>
        <w:t xml:space="preserve">beam management </w:t>
      </w:r>
      <w:r w:rsidR="0001157C">
        <w:rPr>
          <w:rFonts w:cs="Arial"/>
          <w:lang w:val="en-US"/>
        </w:rPr>
        <w:t>P-1</w:t>
      </w:r>
    </w:p>
    <w:p w14:paraId="0F5D508C" w14:textId="50695C4A" w:rsidR="00AA3821" w:rsidRDefault="00971FBE" w:rsidP="005D56C2">
      <w:pPr>
        <w:ind w:firstLine="284"/>
        <w:jc w:val="both"/>
        <w:rPr>
          <w:sz w:val="22"/>
          <w:szCs w:val="22"/>
          <w:lang w:eastAsia="zh-CN"/>
        </w:rPr>
      </w:pPr>
      <w:r w:rsidRPr="00BB4586">
        <w:rPr>
          <w:sz w:val="22"/>
          <w:szCs w:val="22"/>
          <w:lang w:eastAsia="zh-CN"/>
        </w:rPr>
        <w:t>For downlink, both TRP transmission beam and UE rece</w:t>
      </w:r>
      <w:r>
        <w:rPr>
          <w:sz w:val="22"/>
          <w:szCs w:val="22"/>
          <w:lang w:eastAsia="zh-CN"/>
        </w:rPr>
        <w:t>ption beam needs to be managed in order to benefit from beamforming. The beam management procedure P-1 is used to identify initial and candidate TRP/UE beams.</w:t>
      </w:r>
      <w:r w:rsidR="008B41AA">
        <w:rPr>
          <w:sz w:val="22"/>
          <w:szCs w:val="22"/>
          <w:lang w:eastAsia="zh-CN"/>
        </w:rPr>
        <w:t xml:space="preserve"> </w:t>
      </w:r>
      <w:r w:rsidR="00AA3821">
        <w:rPr>
          <w:sz w:val="22"/>
          <w:szCs w:val="22"/>
          <w:lang w:eastAsia="zh-CN"/>
        </w:rPr>
        <w:t xml:space="preserve">In our companion contribution </w:t>
      </w:r>
      <w:r w:rsidR="00C8752B">
        <w:rPr>
          <w:sz w:val="22"/>
          <w:szCs w:val="22"/>
          <w:lang w:eastAsia="zh-CN"/>
        </w:rPr>
        <w:fldChar w:fldCharType="begin"/>
      </w:r>
      <w:r w:rsidR="00C8752B">
        <w:rPr>
          <w:sz w:val="22"/>
          <w:szCs w:val="22"/>
          <w:lang w:eastAsia="zh-CN"/>
        </w:rPr>
        <w:instrText xml:space="preserve"> REF _Ref462650981 \n \h </w:instrText>
      </w:r>
      <w:r w:rsidR="005D4BDB">
        <w:rPr>
          <w:sz w:val="22"/>
          <w:szCs w:val="22"/>
          <w:lang w:eastAsia="zh-CN"/>
        </w:rPr>
        <w:instrText xml:space="preserve"> \* MERGEFORMAT </w:instrText>
      </w:r>
      <w:r w:rsidR="00C8752B">
        <w:rPr>
          <w:sz w:val="22"/>
          <w:szCs w:val="22"/>
          <w:lang w:eastAsia="zh-CN"/>
        </w:rPr>
      </w:r>
      <w:r w:rsidR="00C8752B">
        <w:rPr>
          <w:sz w:val="22"/>
          <w:szCs w:val="22"/>
          <w:lang w:eastAsia="zh-CN"/>
        </w:rPr>
        <w:fldChar w:fldCharType="separate"/>
      </w:r>
      <w:r w:rsidR="00C8752B">
        <w:rPr>
          <w:sz w:val="22"/>
          <w:szCs w:val="22"/>
          <w:lang w:eastAsia="zh-CN"/>
        </w:rPr>
        <w:t>[1]</w:t>
      </w:r>
      <w:r w:rsidR="00C8752B">
        <w:rPr>
          <w:sz w:val="22"/>
          <w:szCs w:val="22"/>
          <w:lang w:eastAsia="zh-CN"/>
        </w:rPr>
        <w:fldChar w:fldCharType="end"/>
      </w:r>
      <w:r w:rsidR="00AA3821">
        <w:rPr>
          <w:sz w:val="22"/>
          <w:szCs w:val="22"/>
          <w:lang w:eastAsia="zh-CN"/>
        </w:rPr>
        <w:t xml:space="preserve">, the beam acquisition mechanisms </w:t>
      </w:r>
      <w:r w:rsidR="00080A72">
        <w:rPr>
          <w:sz w:val="22"/>
          <w:szCs w:val="22"/>
          <w:lang w:eastAsia="zh-CN"/>
        </w:rPr>
        <w:t xml:space="preserve">for P-1 </w:t>
      </w:r>
      <w:r w:rsidR="00AA3821">
        <w:rPr>
          <w:sz w:val="22"/>
          <w:szCs w:val="22"/>
          <w:lang w:eastAsia="zh-CN"/>
        </w:rPr>
        <w:t xml:space="preserve">have been discussed. </w:t>
      </w:r>
    </w:p>
    <w:p w14:paraId="4C2D19A8" w14:textId="1F948054" w:rsidR="0038544E" w:rsidRDefault="0038544E" w:rsidP="005D56C2">
      <w:pPr>
        <w:ind w:firstLine="284"/>
        <w:jc w:val="both"/>
        <w:rPr>
          <w:sz w:val="22"/>
          <w:szCs w:val="22"/>
          <w:lang w:eastAsia="zh-CN"/>
        </w:rPr>
      </w:pPr>
      <w:r>
        <w:rPr>
          <w:sz w:val="22"/>
          <w:szCs w:val="22"/>
          <w:lang w:eastAsia="zh-CN"/>
        </w:rPr>
        <w:t>With P-1, the best pair of TRP beam and UE beam should be selected</w:t>
      </w:r>
      <w:r w:rsidR="002A298C">
        <w:rPr>
          <w:sz w:val="22"/>
          <w:szCs w:val="22"/>
          <w:lang w:eastAsia="zh-CN"/>
        </w:rPr>
        <w:t xml:space="preserve"> which involves high </w:t>
      </w:r>
      <w:r w:rsidR="002A298C" w:rsidRPr="002A298C">
        <w:rPr>
          <w:sz w:val="22"/>
          <w:szCs w:val="22"/>
          <w:lang w:eastAsia="zh-CN"/>
        </w:rPr>
        <w:t>computation complexity for beam quality calculation and comparison. Besides the complexity, the required time period for beam searching is very long</w:t>
      </w:r>
      <w:r w:rsidR="002A298C">
        <w:rPr>
          <w:sz w:val="22"/>
          <w:szCs w:val="22"/>
          <w:lang w:eastAsia="zh-CN"/>
        </w:rPr>
        <w:t xml:space="preserve"> if exhaustive searching</w:t>
      </w:r>
      <w:r w:rsidR="00150502">
        <w:rPr>
          <w:sz w:val="22"/>
          <w:szCs w:val="22"/>
          <w:lang w:eastAsia="zh-CN"/>
        </w:rPr>
        <w:t xml:space="preserve"> procedure</w:t>
      </w:r>
      <w:r w:rsidR="002A298C">
        <w:rPr>
          <w:sz w:val="22"/>
          <w:szCs w:val="22"/>
          <w:lang w:eastAsia="zh-CN"/>
        </w:rPr>
        <w:t xml:space="preserve"> is used</w:t>
      </w:r>
      <w:r w:rsidR="002A298C" w:rsidRPr="002A298C">
        <w:rPr>
          <w:sz w:val="22"/>
          <w:szCs w:val="22"/>
          <w:lang w:eastAsia="zh-CN"/>
        </w:rPr>
        <w:t>, which causes large delay for beam acquisition and tracking.</w:t>
      </w:r>
    </w:p>
    <w:p w14:paraId="4798F7C3" w14:textId="34B8F430" w:rsidR="005D7F63" w:rsidRDefault="005D7F63" w:rsidP="005D56C2">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TRP 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sidR="000470B9">
        <w:rPr>
          <w:sz w:val="22"/>
          <w:szCs w:val="22"/>
          <w:lang w:eastAsia="zh-CN"/>
        </w:rPr>
        <w:t xml:space="preserve"> </w:t>
      </w:r>
      <w:r w:rsidR="000470B9"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000470B9">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000470B9">
        <w:rPr>
          <w:sz w:val="22"/>
          <w:szCs w:val="22"/>
          <w:lang w:eastAsia="zh-CN"/>
        </w:rPr>
        <w:t xml:space="preserve"> </w:t>
      </w:r>
      <w:r w:rsidR="000470B9"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w:t>
      </w:r>
      <w:r w:rsidR="00736BE0">
        <w:rPr>
          <w:sz w:val="22"/>
          <w:szCs w:val="22"/>
          <w:lang w:eastAsia="zh-CN"/>
        </w:rPr>
        <w:t xml:space="preserve">iterations </w:t>
      </w:r>
      <w:r w:rsidR="00150502">
        <w:rPr>
          <w:sz w:val="22"/>
          <w:szCs w:val="22"/>
          <w:lang w:eastAsia="zh-CN"/>
        </w:rPr>
        <w:t>required for the exhaustive beam searching is equal</w:t>
      </w:r>
      <w:r w:rsidR="00CD191A">
        <w:rPr>
          <w:sz w:val="22"/>
          <w:szCs w:val="22"/>
          <w:lang w:eastAsia="zh-CN"/>
        </w:rPr>
        <w:t xml:space="preserve"> to </w:t>
      </w:r>
      <w:r w:rsidR="00830D13">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w:t>
      </w:r>
      <w:r w:rsidR="00736BE0">
        <w:rPr>
          <w:sz w:val="22"/>
          <w:szCs w:val="22"/>
          <w:lang w:eastAsia="zh-CN"/>
        </w:rPr>
        <w:t xml:space="preserve"> </w:t>
      </w:r>
      <w:r w:rsidR="00830D13">
        <w:rPr>
          <w:sz w:val="22"/>
          <w:szCs w:val="22"/>
          <w:lang w:eastAsia="zh-CN"/>
        </w:rPr>
        <w:t xml:space="preserve"> </w:t>
      </w:r>
      <w:r w:rsidR="00150502">
        <w:rPr>
          <w:sz w:val="22"/>
          <w:szCs w:val="22"/>
          <w:lang w:eastAsia="zh-CN"/>
        </w:rPr>
        <w:t xml:space="preserve">For example, in case all </w:t>
      </w:r>
      <w:r w:rsidR="00830D13">
        <w:rPr>
          <w:sz w:val="22"/>
          <w:szCs w:val="22"/>
          <w:lang w:eastAsia="zh-CN"/>
        </w:rPr>
        <w:t xml:space="preserve">TRP beams </w:t>
      </w:r>
      <w:r w:rsidR="00150502">
        <w:rPr>
          <w:sz w:val="22"/>
          <w:szCs w:val="22"/>
          <w:lang w:eastAsia="zh-CN"/>
        </w:rPr>
        <w:t>are swe</w:t>
      </w:r>
      <w:r w:rsidR="0081407C">
        <w:rPr>
          <w:sz w:val="22"/>
          <w:szCs w:val="22"/>
          <w:lang w:eastAsia="zh-CN"/>
        </w:rPr>
        <w:t>pt</w:t>
      </w:r>
      <w:r w:rsidR="00150502">
        <w:rPr>
          <w:sz w:val="22"/>
          <w:szCs w:val="22"/>
          <w:lang w:eastAsia="zh-CN"/>
        </w:rPr>
        <w:t xml:space="preserve"> </w:t>
      </w:r>
      <w:r w:rsidR="00830D13">
        <w:rPr>
          <w:sz w:val="22"/>
          <w:szCs w:val="22"/>
          <w:lang w:eastAsia="zh-CN"/>
        </w:rPr>
        <w:t xml:space="preserve">within one sub-frame, then </w:t>
      </w:r>
      <w:r w:rsidR="00150502">
        <w:rPr>
          <w:sz w:val="22"/>
          <w:szCs w:val="22"/>
          <w:lang w:eastAsia="zh-CN"/>
        </w:rPr>
        <w:t>actual beam acquisition</w:t>
      </w:r>
      <w:r w:rsidR="00830D13">
        <w:rPr>
          <w:sz w:val="22"/>
          <w:szCs w:val="22"/>
          <w:lang w:eastAsia="zh-CN"/>
        </w:rPr>
        <w:t xml:space="preserve"> delay </w:t>
      </w:r>
      <w:r w:rsidR="000470B9">
        <w:rPr>
          <w:sz w:val="22"/>
          <w:szCs w:val="22"/>
          <w:lang w:eastAsia="zh-CN"/>
        </w:rPr>
        <w:t xml:space="preserve">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000470B9">
        <w:rPr>
          <w:sz w:val="22"/>
          <w:szCs w:val="22"/>
          <w:lang w:eastAsia="zh-CN"/>
        </w:rPr>
        <w:t xml:space="preserve"> sub-frames for the exhaustive beam searching.</w:t>
      </w:r>
    </w:p>
    <w:p w14:paraId="6566301D" w14:textId="062ADBE0" w:rsidR="000470B9" w:rsidRDefault="000470B9" w:rsidP="005D56C2">
      <w:pPr>
        <w:ind w:firstLine="284"/>
        <w:jc w:val="both"/>
        <w:rPr>
          <w:sz w:val="22"/>
          <w:szCs w:val="22"/>
          <w:lang w:eastAsia="zh-CN"/>
        </w:rPr>
      </w:pPr>
      <w:r>
        <w:rPr>
          <w:sz w:val="22"/>
          <w:szCs w:val="22"/>
          <w:lang w:eastAsia="zh-CN"/>
        </w:rPr>
        <w:t xml:space="preserve">In order to reduce the latency of beam acquisition, the TRP beams can be divided into several subsets. </w:t>
      </w:r>
      <w:r w:rsidR="00A26080">
        <w:rPr>
          <w:sz w:val="22"/>
          <w:szCs w:val="22"/>
          <w:lang w:eastAsia="zh-CN"/>
        </w:rPr>
        <w:t xml:space="preserve">Each TRP beam subset can cover the whole </w:t>
      </w:r>
      <w:r w:rsidR="00A26080" w:rsidRPr="005D56C2">
        <w:rPr>
          <w:sz w:val="22"/>
          <w:szCs w:val="22"/>
          <w:lang w:eastAsia="zh-CN"/>
        </w:rPr>
        <w:t xml:space="preserve">space (horizontal and vertical span) with sparse angular granularity, thus the subsets are spatially equivalent in terms of determining whether one UE beam is good or not. </w:t>
      </w:r>
      <w:r w:rsidR="00150502">
        <w:rPr>
          <w:sz w:val="22"/>
          <w:szCs w:val="22"/>
          <w:lang w:eastAsia="zh-CN"/>
        </w:rPr>
        <w:t>T</w:t>
      </w:r>
      <w:r w:rsidR="00A26080">
        <w:rPr>
          <w:sz w:val="22"/>
          <w:szCs w:val="22"/>
          <w:lang w:eastAsia="zh-CN"/>
        </w:rPr>
        <w:t xml:space="preserve">hen the UE can use different UE Rx beam for different TRP beam subset for beam sweeping. </w:t>
      </w:r>
      <w:r w:rsidR="003946B7">
        <w:rPr>
          <w:sz w:val="22"/>
          <w:szCs w:val="22"/>
          <w:lang w:eastAsia="zh-CN"/>
        </w:rPr>
        <w:t xml:space="preserve">And within each subset, the UE should use the same Rx beam for reception. </w:t>
      </w:r>
      <w:r w:rsidR="00A26080">
        <w:rPr>
          <w:sz w:val="22"/>
          <w:szCs w:val="22"/>
          <w:lang w:eastAsia="zh-CN"/>
        </w:rPr>
        <w:t xml:space="preserve">If the number of TRP beam subsets is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sidR="00A26080">
        <w:rPr>
          <w:sz w:val="22"/>
          <w:szCs w:val="22"/>
          <w:lang w:eastAsia="zh-CN"/>
        </w:rPr>
        <w:t xml:space="preserve">, then the time needed for exhaustive beam searching </w:t>
      </w:r>
      <w:r w:rsidR="00150502">
        <w:rPr>
          <w:sz w:val="22"/>
          <w:szCs w:val="22"/>
          <w:lang w:eastAsia="zh-CN"/>
        </w:rPr>
        <w:t>can be reduced to</w:t>
      </w:r>
      <w:r w:rsidR="00A26080">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sidR="00A26080">
        <w:rPr>
          <w:sz w:val="22"/>
          <w:szCs w:val="22"/>
          <w:lang w:eastAsia="zh-CN"/>
        </w:rPr>
        <w:t>.</w:t>
      </w:r>
    </w:p>
    <w:p w14:paraId="4A3FE405" w14:textId="2DD98760" w:rsidR="00A26080" w:rsidRPr="005D56C2" w:rsidRDefault="006476B5" w:rsidP="005D56C2">
      <w:pPr>
        <w:ind w:firstLine="284"/>
        <w:jc w:val="both"/>
        <w:rPr>
          <w:sz w:val="22"/>
          <w:szCs w:val="22"/>
          <w:lang w:eastAsia="zh-CN"/>
        </w:rPr>
      </w:pPr>
      <w:r w:rsidRPr="00150502">
        <w:rPr>
          <w:sz w:val="22"/>
          <w:szCs w:val="22"/>
          <w:lang w:eastAsia="zh-CN"/>
        </w:rPr>
        <w:fldChar w:fldCharType="begin"/>
      </w:r>
      <w:r w:rsidRPr="00150502">
        <w:rPr>
          <w:sz w:val="22"/>
          <w:szCs w:val="22"/>
          <w:lang w:eastAsia="zh-CN"/>
        </w:rPr>
        <w:instrText xml:space="preserve"> REF _Ref470771857 \h </w:instrText>
      </w:r>
      <w:r w:rsidR="00150502" w:rsidRP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00A26080" w:rsidRPr="00150502">
        <w:rPr>
          <w:sz w:val="22"/>
          <w:szCs w:val="22"/>
          <w:lang w:eastAsia="zh-CN"/>
        </w:rPr>
        <w:t xml:space="preserve"> shows an example </w:t>
      </w:r>
      <w:r w:rsidR="00150502" w:rsidRPr="00150502">
        <w:rPr>
          <w:sz w:val="22"/>
          <w:szCs w:val="22"/>
          <w:lang w:eastAsia="zh-CN"/>
        </w:rPr>
        <w:t xml:space="preserve">of </w:t>
      </w:r>
      <w:r w:rsidR="00A26080" w:rsidRPr="00150502">
        <w:rPr>
          <w:sz w:val="22"/>
          <w:szCs w:val="22"/>
          <w:lang w:eastAsia="zh-CN"/>
        </w:rPr>
        <w:t>TRP beams</w:t>
      </w:r>
      <w:r w:rsidR="00150502" w:rsidRPr="00150502">
        <w:rPr>
          <w:sz w:val="22"/>
          <w:szCs w:val="22"/>
          <w:lang w:eastAsia="zh-CN"/>
        </w:rPr>
        <w:t xml:space="preserve"> assignment </w:t>
      </w:r>
      <w:r w:rsidR="00A26080" w:rsidRPr="00150502">
        <w:rPr>
          <w:sz w:val="22"/>
          <w:szCs w:val="22"/>
          <w:lang w:eastAsia="zh-CN"/>
        </w:rPr>
        <w:t xml:space="preserve">into three subsets. The TRP beams within one subset can be transmitted over several OFDM symbols within one sub-frame. </w:t>
      </w:r>
      <w:r w:rsidR="00150502" w:rsidRPr="00150502">
        <w:rPr>
          <w:sz w:val="22"/>
          <w:szCs w:val="22"/>
          <w:lang w:eastAsia="zh-CN"/>
        </w:rPr>
        <w:t>T</w:t>
      </w:r>
      <w:r w:rsidR="00BB62C5" w:rsidRPr="00150502">
        <w:rPr>
          <w:sz w:val="22"/>
          <w:szCs w:val="22"/>
          <w:lang w:eastAsia="zh-CN"/>
        </w:rPr>
        <w:t xml:space="preserve">he repetition of all the three subsets will be </w:t>
      </w:r>
      <w:r w:rsidR="00150502">
        <w:rPr>
          <w:sz w:val="22"/>
          <w:szCs w:val="22"/>
          <w:lang w:eastAsia="zh-CN"/>
        </w:rPr>
        <w:t>performed</w:t>
      </w:r>
      <w:r w:rsidR="00150502" w:rsidRPr="00150502">
        <w:rPr>
          <w:sz w:val="22"/>
          <w:szCs w:val="22"/>
          <w:lang w:eastAsia="zh-CN"/>
        </w:rPr>
        <w:t xml:space="preserve"> </w:t>
      </w:r>
      <w:r w:rsidR="00BB62C5" w:rsidRPr="00150502">
        <w:rPr>
          <w:sz w:val="22"/>
          <w:szCs w:val="22"/>
          <w:lang w:eastAsia="zh-CN"/>
        </w:rPr>
        <w:t xml:space="preserve">over different sub-frames, as shown in (d) of </w:t>
      </w:r>
      <w:r w:rsidRPr="00150502">
        <w:rPr>
          <w:sz w:val="22"/>
          <w:szCs w:val="22"/>
          <w:lang w:eastAsia="zh-CN"/>
        </w:rPr>
        <w:fldChar w:fldCharType="begin"/>
      </w:r>
      <w:r w:rsidRPr="00150502">
        <w:rPr>
          <w:sz w:val="22"/>
          <w:szCs w:val="22"/>
          <w:lang w:eastAsia="zh-CN"/>
        </w:rPr>
        <w:instrText xml:space="preserve"> REF _Ref470771857 \h </w:instrText>
      </w:r>
      <w:r w:rsid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00BB62C5" w:rsidRPr="00150502">
        <w:rPr>
          <w:sz w:val="22"/>
          <w:szCs w:val="22"/>
          <w:lang w:eastAsia="zh-CN"/>
        </w:rPr>
        <w:t xml:space="preserve">. The TRP beams within each subset </w:t>
      </w:r>
      <w:r w:rsidR="00150502">
        <w:rPr>
          <w:sz w:val="22"/>
          <w:szCs w:val="22"/>
          <w:lang w:eastAsia="zh-CN"/>
        </w:rPr>
        <w:t>should</w:t>
      </w:r>
      <w:r w:rsidR="00150502" w:rsidRPr="00150502">
        <w:rPr>
          <w:sz w:val="22"/>
          <w:szCs w:val="22"/>
          <w:lang w:eastAsia="zh-CN"/>
        </w:rPr>
        <w:t xml:space="preserve"> </w:t>
      </w:r>
      <w:r w:rsidR="00BB62C5" w:rsidRPr="00150502">
        <w:rPr>
          <w:sz w:val="22"/>
          <w:szCs w:val="22"/>
          <w:lang w:eastAsia="zh-CN"/>
        </w:rPr>
        <w:t>cover the entire horizontal and vertical span as shown in (a)-(c) of</w:t>
      </w:r>
      <w:r w:rsidRPr="00150502">
        <w:rPr>
          <w:sz w:val="22"/>
          <w:szCs w:val="22"/>
          <w:lang w:eastAsia="zh-CN"/>
        </w:rPr>
        <w:t xml:space="preserve"> </w:t>
      </w:r>
      <w:r w:rsidRPr="00150502">
        <w:rPr>
          <w:sz w:val="22"/>
          <w:szCs w:val="22"/>
          <w:lang w:eastAsia="zh-CN"/>
        </w:rPr>
        <w:fldChar w:fldCharType="begin"/>
      </w:r>
      <w:r w:rsidRPr="00150502">
        <w:rPr>
          <w:sz w:val="22"/>
          <w:szCs w:val="22"/>
          <w:lang w:eastAsia="zh-CN"/>
        </w:rPr>
        <w:instrText xml:space="preserve"> REF _Ref470771857 \h </w:instrText>
      </w:r>
      <w:r w:rsid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Pr="00150502">
        <w:rPr>
          <w:sz w:val="22"/>
          <w:szCs w:val="22"/>
          <w:lang w:eastAsia="zh-CN"/>
        </w:rPr>
        <w:t>.</w:t>
      </w:r>
      <w:r w:rsidR="00BB62C5" w:rsidRPr="00150502">
        <w:rPr>
          <w:sz w:val="22"/>
          <w:szCs w:val="22"/>
          <w:lang w:eastAsia="zh-CN"/>
        </w:rPr>
        <w:t xml:space="preserve"> Then the UE can </w:t>
      </w:r>
      <w:r w:rsidR="00BB62C5" w:rsidRPr="005D56C2">
        <w:rPr>
          <w:sz w:val="22"/>
          <w:szCs w:val="22"/>
          <w:lang w:eastAsia="zh-CN"/>
        </w:rPr>
        <w:t xml:space="preserve">utilize one UE beam to sweep one subset (subset #1), and switch to another UE beam to sweep subset #2, and so forth. In this way, the total beam sweeping latency can be reduced to 1/3 of exhaustive search by </w:t>
      </w:r>
      <w:r w:rsidR="00150502" w:rsidRPr="005D56C2">
        <w:rPr>
          <w:sz w:val="22"/>
          <w:szCs w:val="22"/>
          <w:lang w:eastAsia="zh-CN"/>
        </w:rPr>
        <w:t xml:space="preserve">using </w:t>
      </w:r>
      <w:r w:rsidR="00BB62C5" w:rsidRPr="005D56C2">
        <w:rPr>
          <w:sz w:val="22"/>
          <w:szCs w:val="22"/>
          <w:lang w:eastAsia="zh-CN"/>
        </w:rPr>
        <w:t>three TRP beam subsets.</w:t>
      </w:r>
    </w:p>
    <w:p w14:paraId="4483B704" w14:textId="43F1FF1B" w:rsidR="00BB62C5" w:rsidRDefault="00BB62C5" w:rsidP="005D56C2">
      <w:pPr>
        <w:ind w:firstLine="284"/>
        <w:jc w:val="both"/>
        <w:rPr>
          <w:sz w:val="22"/>
          <w:szCs w:val="22"/>
          <w:lang w:eastAsia="zh-CN"/>
        </w:rPr>
      </w:pPr>
      <w:r w:rsidRPr="005D56C2">
        <w:rPr>
          <w:sz w:val="22"/>
          <w:szCs w:val="22"/>
          <w:lang w:eastAsia="zh-CN"/>
        </w:rPr>
        <w:t xml:space="preserve">In order to utilize the benefits by having TRP beam subsets, the network should broadcast to the UEs </w:t>
      </w:r>
      <w:r w:rsidR="00150502" w:rsidRPr="005D56C2">
        <w:rPr>
          <w:sz w:val="22"/>
          <w:szCs w:val="22"/>
          <w:lang w:eastAsia="zh-CN"/>
        </w:rPr>
        <w:t>the number of</w:t>
      </w:r>
      <w:r w:rsidRPr="005D56C2">
        <w:rPr>
          <w:sz w:val="22"/>
          <w:szCs w:val="22"/>
          <w:lang w:eastAsia="zh-CN"/>
        </w:rPr>
        <w:t xml:space="preserve"> subsets </w:t>
      </w:r>
      <w:r w:rsidR="00150502" w:rsidRPr="005D56C2">
        <w:rPr>
          <w:sz w:val="22"/>
          <w:szCs w:val="22"/>
          <w:lang w:eastAsia="zh-CN"/>
        </w:rPr>
        <w:t xml:space="preserve">the </w:t>
      </w:r>
      <w:r w:rsidRPr="005D56C2">
        <w:rPr>
          <w:sz w:val="22"/>
          <w:szCs w:val="22"/>
          <w:lang w:eastAsia="zh-CN"/>
        </w:rPr>
        <w:t xml:space="preserve">TRP beams are divided into and the </w:t>
      </w:r>
      <w:r w:rsidR="00150502" w:rsidRPr="005D56C2">
        <w:rPr>
          <w:sz w:val="22"/>
          <w:szCs w:val="22"/>
          <w:lang w:eastAsia="zh-CN"/>
        </w:rPr>
        <w:t>number of beams in</w:t>
      </w:r>
      <w:r w:rsidRPr="005D56C2">
        <w:rPr>
          <w:sz w:val="22"/>
          <w:szCs w:val="22"/>
          <w:lang w:eastAsia="zh-CN"/>
        </w:rPr>
        <w:t xml:space="preserve"> each s</w:t>
      </w:r>
      <w:r w:rsidR="00FE10C1" w:rsidRPr="005D56C2">
        <w:rPr>
          <w:sz w:val="22"/>
          <w:szCs w:val="22"/>
          <w:lang w:eastAsia="zh-CN"/>
        </w:rPr>
        <w:t>ubset, so that the UE can know when to switch to different UE beam</w:t>
      </w:r>
      <w:r w:rsidR="003946B7">
        <w:rPr>
          <w:sz w:val="22"/>
          <w:szCs w:val="22"/>
          <w:lang w:eastAsia="zh-CN"/>
        </w:rPr>
        <w:t xml:space="preserve"> </w:t>
      </w:r>
      <w:r w:rsidR="003946B7" w:rsidRPr="003946B7">
        <w:rPr>
          <w:sz w:val="22"/>
          <w:szCs w:val="22"/>
          <w:lang w:eastAsia="zh-CN"/>
        </w:rPr>
        <w:t>to facilitate TRP/UE beam acquisition with reduced latency.</w:t>
      </w:r>
    </w:p>
    <w:p w14:paraId="2E90D374" w14:textId="35D494F0" w:rsidR="001C7D36" w:rsidRPr="000231FF" w:rsidRDefault="001C7D36" w:rsidP="005D56C2">
      <w:pPr>
        <w:ind w:firstLine="284"/>
        <w:jc w:val="both"/>
        <w:rPr>
          <w:sz w:val="22"/>
          <w:szCs w:val="22"/>
          <w:lang w:val="en-US" w:eastAsia="zh-CN"/>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1C7D36" w14:paraId="79AACB82" w14:textId="77777777" w:rsidTr="001C7D36">
        <w:tc>
          <w:tcPr>
            <w:tcW w:w="5080" w:type="dxa"/>
            <w:vAlign w:val="center"/>
          </w:tcPr>
          <w:p w14:paraId="05429D76" w14:textId="77777777" w:rsidR="001C7D36" w:rsidRDefault="001C7D36" w:rsidP="001C7D36">
            <w:pPr>
              <w:jc w:val="center"/>
              <w:rPr>
                <w:sz w:val="22"/>
                <w:szCs w:val="22"/>
                <w:lang w:val="en-US" w:eastAsia="zh-CN"/>
              </w:rPr>
            </w:pPr>
            <w:r>
              <w:rPr>
                <w:noProof/>
                <w:lang w:val="en-US" w:eastAsia="zh-CN"/>
              </w:rPr>
              <w:drawing>
                <wp:inline distT="0" distB="0" distL="0" distR="0" wp14:anchorId="25B17BBC" wp14:editId="24E4AF5E">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6996" cy="2287984"/>
                          </a:xfrm>
                          <a:prstGeom prst="rect">
                            <a:avLst/>
                          </a:prstGeom>
                        </pic:spPr>
                      </pic:pic>
                    </a:graphicData>
                  </a:graphic>
                </wp:inline>
              </w:drawing>
            </w:r>
          </w:p>
          <w:p w14:paraId="679F73E2" w14:textId="77777777" w:rsidR="001C7D36" w:rsidRPr="00FA4940" w:rsidRDefault="001C7D36" w:rsidP="001C7D36">
            <w:pPr>
              <w:pStyle w:val="ListParagraph"/>
              <w:numPr>
                <w:ilvl w:val="0"/>
                <w:numId w:val="9"/>
              </w:numPr>
              <w:jc w:val="center"/>
            </w:pPr>
            <w:r>
              <w:t xml:space="preserve">Illustration of beam subset1 </w:t>
            </w:r>
          </w:p>
        </w:tc>
        <w:tc>
          <w:tcPr>
            <w:tcW w:w="5080" w:type="dxa"/>
            <w:vAlign w:val="center"/>
          </w:tcPr>
          <w:p w14:paraId="6B2D91E5" w14:textId="77777777" w:rsidR="001C7D36" w:rsidRDefault="001C7D36" w:rsidP="001C7D36">
            <w:pPr>
              <w:jc w:val="center"/>
              <w:rPr>
                <w:sz w:val="22"/>
                <w:szCs w:val="22"/>
                <w:lang w:val="en-US" w:eastAsia="zh-CN"/>
              </w:rPr>
            </w:pPr>
            <w:r>
              <w:rPr>
                <w:noProof/>
                <w:lang w:val="en-US" w:eastAsia="zh-CN"/>
              </w:rPr>
              <w:drawing>
                <wp:inline distT="0" distB="0" distL="0" distR="0" wp14:anchorId="74287B58" wp14:editId="5010C2C6">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4645" cy="2254514"/>
                          </a:xfrm>
                          <a:prstGeom prst="rect">
                            <a:avLst/>
                          </a:prstGeom>
                        </pic:spPr>
                      </pic:pic>
                    </a:graphicData>
                  </a:graphic>
                </wp:inline>
              </w:drawing>
            </w:r>
          </w:p>
          <w:p w14:paraId="4E42F481" w14:textId="77777777" w:rsidR="001C7D36" w:rsidRDefault="001C7D36" w:rsidP="001C7D36">
            <w:pPr>
              <w:pStyle w:val="ListParagraph"/>
              <w:numPr>
                <w:ilvl w:val="0"/>
                <w:numId w:val="9"/>
              </w:numPr>
              <w:jc w:val="center"/>
              <w:rPr>
                <w:lang w:eastAsia="zh-CN"/>
              </w:rPr>
            </w:pPr>
            <w:r>
              <w:t xml:space="preserve">Illustration of beam subset2 </w:t>
            </w:r>
          </w:p>
        </w:tc>
      </w:tr>
      <w:tr w:rsidR="001C7D36" w14:paraId="3DD4BF08" w14:textId="77777777" w:rsidTr="001C7D36">
        <w:tc>
          <w:tcPr>
            <w:tcW w:w="5080" w:type="dxa"/>
            <w:vAlign w:val="center"/>
          </w:tcPr>
          <w:p w14:paraId="284E217B" w14:textId="77777777" w:rsidR="001C7D36" w:rsidRDefault="001C7D36" w:rsidP="001C7D36">
            <w:pPr>
              <w:jc w:val="center"/>
              <w:rPr>
                <w:sz w:val="22"/>
                <w:szCs w:val="22"/>
                <w:lang w:val="en-US" w:eastAsia="zh-CN"/>
              </w:rPr>
            </w:pPr>
            <w:r>
              <w:rPr>
                <w:noProof/>
                <w:lang w:val="en-US" w:eastAsia="zh-CN"/>
              </w:rPr>
              <w:drawing>
                <wp:inline distT="0" distB="0" distL="0" distR="0" wp14:anchorId="2E0CFDAC" wp14:editId="436C7DDC">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0930" cy="2299514"/>
                          </a:xfrm>
                          <a:prstGeom prst="rect">
                            <a:avLst/>
                          </a:prstGeom>
                        </pic:spPr>
                      </pic:pic>
                    </a:graphicData>
                  </a:graphic>
                </wp:inline>
              </w:drawing>
            </w:r>
          </w:p>
          <w:p w14:paraId="58672AD9" w14:textId="77777777" w:rsidR="001C7D36" w:rsidRDefault="001C7D36" w:rsidP="001C7D36">
            <w:pPr>
              <w:pStyle w:val="ListParagraph"/>
              <w:numPr>
                <w:ilvl w:val="0"/>
                <w:numId w:val="9"/>
              </w:numPr>
              <w:jc w:val="center"/>
              <w:rPr>
                <w:lang w:eastAsia="zh-CN"/>
              </w:rPr>
            </w:pPr>
            <w:r>
              <w:t xml:space="preserve">Illustration of beam subset3 </w:t>
            </w:r>
          </w:p>
        </w:tc>
        <w:tc>
          <w:tcPr>
            <w:tcW w:w="5080" w:type="dxa"/>
            <w:vAlign w:val="center"/>
          </w:tcPr>
          <w:p w14:paraId="08E3A565" w14:textId="21BFAACE" w:rsidR="001C7D36" w:rsidRDefault="00FE10C1" w:rsidP="001C7D36">
            <w:pPr>
              <w:jc w:val="center"/>
            </w:pPr>
            <w:r>
              <w:object w:dxaOrig="4597" w:dyaOrig="2701" w14:anchorId="1FAC9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54.2pt" o:ole="">
                  <v:imagedata r:id="rId14" o:title=""/>
                </v:shape>
                <o:OLEObject Type="Embed" ProgID="Visio.Drawing.15" ShapeID="_x0000_i1025" DrawAspect="Content" ObjectID="_1547725718" r:id="rId15"/>
              </w:object>
            </w:r>
          </w:p>
          <w:p w14:paraId="204CD003" w14:textId="3209675D" w:rsidR="001C7D36" w:rsidRDefault="001C7D36" w:rsidP="001C7D36">
            <w:pPr>
              <w:pStyle w:val="ListParagraph"/>
              <w:numPr>
                <w:ilvl w:val="0"/>
                <w:numId w:val="9"/>
              </w:numPr>
              <w:jc w:val="center"/>
              <w:rPr>
                <w:lang w:eastAsia="zh-CN"/>
              </w:rPr>
            </w:pPr>
            <w:r>
              <w:t xml:space="preserve">The layout of </w:t>
            </w:r>
            <w:r w:rsidR="00C204C5">
              <w:t xml:space="preserve">TRP </w:t>
            </w:r>
            <w:r>
              <w:t>beam subset</w:t>
            </w:r>
          </w:p>
        </w:tc>
      </w:tr>
    </w:tbl>
    <w:p w14:paraId="050CD7AB" w14:textId="7C2069A2" w:rsidR="001C7D36" w:rsidRDefault="00FE10C1" w:rsidP="00FE10C1">
      <w:pPr>
        <w:pStyle w:val="Caption"/>
        <w:jc w:val="center"/>
        <w:rPr>
          <w:sz w:val="22"/>
          <w:szCs w:val="22"/>
          <w:lang w:eastAsia="zh-CN"/>
        </w:rPr>
      </w:pPr>
      <w:bookmarkStart w:id="1" w:name="_Ref470771857"/>
      <w:r>
        <w:t xml:space="preserve">Figure </w:t>
      </w:r>
      <w:r>
        <w:fldChar w:fldCharType="begin"/>
      </w:r>
      <w:r>
        <w:instrText xml:space="preserve"> SEQ Figure \* ARABIC </w:instrText>
      </w:r>
      <w:r>
        <w:fldChar w:fldCharType="separate"/>
      </w:r>
      <w:r>
        <w:rPr>
          <w:noProof/>
        </w:rPr>
        <w:t>1</w:t>
      </w:r>
      <w:r>
        <w:fldChar w:fldCharType="end"/>
      </w:r>
      <w:bookmarkEnd w:id="1"/>
      <w:r>
        <w:t xml:space="preserve">  TRP Beam Subsets</w:t>
      </w:r>
    </w:p>
    <w:p w14:paraId="0D61D334" w14:textId="58B43CE6" w:rsidR="00241346" w:rsidRDefault="00241346" w:rsidP="005D56C2">
      <w:pPr>
        <w:ind w:firstLine="288"/>
        <w:jc w:val="both"/>
        <w:rPr>
          <w:b/>
          <w:i/>
          <w:sz w:val="22"/>
          <w:szCs w:val="22"/>
          <w:lang w:val="en-US" w:eastAsia="zh-CN"/>
        </w:rPr>
      </w:pPr>
      <w:r w:rsidRPr="006476B5">
        <w:rPr>
          <w:b/>
          <w:i/>
          <w:sz w:val="22"/>
          <w:szCs w:val="22"/>
          <w:lang w:val="en-US" w:eastAsia="zh-CN"/>
        </w:rPr>
        <w:t xml:space="preserve">Proposal 1: For </w:t>
      </w:r>
      <w:r w:rsidR="00417566">
        <w:rPr>
          <w:b/>
          <w:i/>
          <w:sz w:val="22"/>
          <w:szCs w:val="22"/>
          <w:lang w:val="en-US" w:eastAsia="zh-CN"/>
        </w:rPr>
        <w:t xml:space="preserve">DL </w:t>
      </w:r>
      <w:r w:rsidRPr="006476B5">
        <w:rPr>
          <w:b/>
          <w:i/>
          <w:sz w:val="22"/>
          <w:szCs w:val="22"/>
          <w:lang w:val="en-US" w:eastAsia="zh-CN"/>
        </w:rPr>
        <w:t xml:space="preserve">beam management P-1, </w:t>
      </w:r>
      <w:r w:rsidR="003946B7">
        <w:rPr>
          <w:b/>
          <w:i/>
          <w:sz w:val="22"/>
          <w:szCs w:val="22"/>
          <w:lang w:val="en-US" w:eastAsia="zh-CN"/>
        </w:rPr>
        <w:t>t</w:t>
      </w:r>
      <w:r w:rsidR="006476B5">
        <w:rPr>
          <w:b/>
          <w:i/>
          <w:sz w:val="22"/>
          <w:szCs w:val="22"/>
          <w:lang w:val="en-US" w:eastAsia="zh-CN"/>
        </w:rPr>
        <w:t xml:space="preserve">he number of </w:t>
      </w:r>
      <w:r w:rsidR="003946B7">
        <w:rPr>
          <w:b/>
          <w:i/>
          <w:sz w:val="22"/>
          <w:szCs w:val="22"/>
          <w:lang w:val="en-US" w:eastAsia="zh-CN"/>
        </w:rPr>
        <w:t xml:space="preserve">NW </w:t>
      </w:r>
      <w:r w:rsidR="00150502">
        <w:rPr>
          <w:b/>
          <w:i/>
          <w:sz w:val="22"/>
          <w:szCs w:val="22"/>
          <w:lang w:val="en-US" w:eastAsia="zh-CN"/>
        </w:rPr>
        <w:t xml:space="preserve">beam </w:t>
      </w:r>
      <w:r w:rsidR="006476B5">
        <w:rPr>
          <w:b/>
          <w:i/>
          <w:sz w:val="22"/>
          <w:szCs w:val="22"/>
          <w:lang w:val="en-US" w:eastAsia="zh-CN"/>
        </w:rPr>
        <w:t>subsets</w:t>
      </w:r>
      <w:r w:rsidRPr="006476B5">
        <w:rPr>
          <w:b/>
          <w:i/>
          <w:sz w:val="22"/>
          <w:szCs w:val="22"/>
          <w:lang w:val="en-US" w:eastAsia="zh-CN"/>
        </w:rPr>
        <w:t xml:space="preserve"> and the </w:t>
      </w:r>
      <w:r w:rsidR="00150502">
        <w:rPr>
          <w:b/>
          <w:i/>
          <w:sz w:val="22"/>
          <w:szCs w:val="22"/>
          <w:lang w:val="en-US" w:eastAsia="zh-CN"/>
        </w:rPr>
        <w:t>number of beam</w:t>
      </w:r>
      <w:r w:rsidR="00CD191A">
        <w:rPr>
          <w:b/>
          <w:i/>
          <w:sz w:val="22"/>
          <w:szCs w:val="22"/>
          <w:lang w:val="en-US" w:eastAsia="zh-CN"/>
        </w:rPr>
        <w:t>s</w:t>
      </w:r>
      <w:r w:rsidR="00150502">
        <w:rPr>
          <w:b/>
          <w:i/>
          <w:sz w:val="22"/>
          <w:szCs w:val="22"/>
          <w:lang w:val="en-US" w:eastAsia="zh-CN"/>
        </w:rPr>
        <w:t xml:space="preserve"> in </w:t>
      </w:r>
      <w:r w:rsidRPr="006476B5">
        <w:rPr>
          <w:b/>
          <w:i/>
          <w:sz w:val="22"/>
          <w:szCs w:val="22"/>
          <w:lang w:val="en-US" w:eastAsia="zh-CN"/>
        </w:rPr>
        <w:t xml:space="preserve">each subset </w:t>
      </w:r>
      <w:r w:rsidR="00150502">
        <w:rPr>
          <w:b/>
          <w:i/>
          <w:sz w:val="22"/>
          <w:szCs w:val="22"/>
          <w:lang w:val="en-US" w:eastAsia="zh-CN"/>
        </w:rPr>
        <w:t>should</w:t>
      </w:r>
      <w:r w:rsidR="00150502" w:rsidRPr="006476B5">
        <w:rPr>
          <w:b/>
          <w:i/>
          <w:sz w:val="22"/>
          <w:szCs w:val="22"/>
          <w:lang w:val="en-US" w:eastAsia="zh-CN"/>
        </w:rPr>
        <w:t xml:space="preserve"> </w:t>
      </w:r>
      <w:r w:rsidRPr="006476B5">
        <w:rPr>
          <w:b/>
          <w:i/>
          <w:sz w:val="22"/>
          <w:szCs w:val="22"/>
          <w:lang w:val="en-US" w:eastAsia="zh-CN"/>
        </w:rPr>
        <w:t xml:space="preserve">be broadcasted to the UEs to </w:t>
      </w:r>
      <w:r w:rsidR="00150502">
        <w:rPr>
          <w:b/>
          <w:i/>
          <w:sz w:val="22"/>
          <w:szCs w:val="22"/>
          <w:lang w:val="en-US" w:eastAsia="zh-CN"/>
        </w:rPr>
        <w:t>facilitate TRP/UE beam acquisition wit</w:t>
      </w:r>
      <w:r w:rsidR="00CD191A">
        <w:rPr>
          <w:b/>
          <w:i/>
          <w:sz w:val="22"/>
          <w:szCs w:val="22"/>
          <w:lang w:val="en-US" w:eastAsia="zh-CN"/>
        </w:rPr>
        <w:t>h</w:t>
      </w:r>
      <w:r w:rsidR="00150502">
        <w:rPr>
          <w:b/>
          <w:i/>
          <w:sz w:val="22"/>
          <w:szCs w:val="22"/>
          <w:lang w:val="en-US" w:eastAsia="zh-CN"/>
        </w:rPr>
        <w:t xml:space="preserve"> </w:t>
      </w:r>
      <w:r w:rsidRPr="006476B5">
        <w:rPr>
          <w:b/>
          <w:i/>
          <w:sz w:val="22"/>
          <w:szCs w:val="22"/>
          <w:lang w:val="en-US" w:eastAsia="zh-CN"/>
        </w:rPr>
        <w:t>reduce</w:t>
      </w:r>
      <w:r w:rsidR="00150502">
        <w:rPr>
          <w:b/>
          <w:i/>
          <w:sz w:val="22"/>
          <w:szCs w:val="22"/>
          <w:lang w:val="en-US" w:eastAsia="zh-CN"/>
        </w:rPr>
        <w:t>d</w:t>
      </w:r>
      <w:r w:rsidRPr="006476B5">
        <w:rPr>
          <w:b/>
          <w:i/>
          <w:sz w:val="22"/>
          <w:szCs w:val="22"/>
          <w:lang w:val="en-US" w:eastAsia="zh-CN"/>
        </w:rPr>
        <w:t xml:space="preserve"> latency.</w:t>
      </w:r>
    </w:p>
    <w:p w14:paraId="6D607D72" w14:textId="5ABB262C" w:rsidR="005D71E6" w:rsidRDefault="00417566" w:rsidP="005D71E6">
      <w:pPr>
        <w:pStyle w:val="Heading1"/>
        <w:numPr>
          <w:ilvl w:val="0"/>
          <w:numId w:val="5"/>
        </w:numPr>
        <w:spacing w:before="120" w:after="60"/>
        <w:jc w:val="both"/>
        <w:rPr>
          <w:rFonts w:cs="Arial"/>
          <w:lang w:val="en-US"/>
        </w:rPr>
      </w:pPr>
      <w:r>
        <w:rPr>
          <w:rFonts w:cs="Arial"/>
          <w:lang w:val="en-US"/>
        </w:rPr>
        <w:t xml:space="preserve">Signaling for </w:t>
      </w:r>
      <w:r w:rsidR="00FE10C1">
        <w:rPr>
          <w:rFonts w:cs="Arial"/>
          <w:lang w:val="en-US"/>
        </w:rPr>
        <w:t>beam management P-2</w:t>
      </w:r>
      <w:r w:rsidR="005D4BDB">
        <w:rPr>
          <w:rFonts w:cs="Arial"/>
          <w:lang w:val="en-US"/>
        </w:rPr>
        <w:t>/P-3</w:t>
      </w:r>
    </w:p>
    <w:p w14:paraId="1A3136FA" w14:textId="5D53E1D4" w:rsidR="005D4BDB" w:rsidRDefault="005D4BDB">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to enable UE measurement on different TRP Tx beams to support selection of TRP Tx beams/UE Rx beam(s)</w:t>
      </w:r>
      <w:r>
        <w:rPr>
          <w:sz w:val="22"/>
          <w:szCs w:val="22"/>
          <w:lang w:eastAsia="zh-CN"/>
        </w:rPr>
        <w:t xml:space="preserve">. So some prior beam information can be obtained from P-1. The P-2 and P-3 can be done separately or jointly. If only the TRP beam change is required, the P-2 can be utilized. If only the UE beam refinement is required, the P-3 can be used. However in some cases, the beam management is to find a new TRP beam as well as corresponding new UE beam. One possible way is to use the omni-Rx beam in UE side first and search the TRP beam by P-2 and then perform P-3 to search the best Rx beam for the newly refined TRP beam from P-3. This could result in high beam management CSI-RS overhead and increase the latency. Therefore to utilize the P-2 and P-3 jointly can help to reduce the RS overhead and beam management latency. </w:t>
      </w:r>
    </w:p>
    <w:p w14:paraId="7E420DB9" w14:textId="1E8A64F4" w:rsidR="000B57CA" w:rsidRDefault="00F128CC" w:rsidP="005D56C2">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P-2 and joint P-2/P-3, the feedback to recommend the TRP beam(s) index, from which the highest RSRP/RSRQ or CSI can be observed, could help the TRP to find out the best TRP beam(s). As the TRP beams in P-</w:t>
      </w:r>
      <w:r>
        <w:rPr>
          <w:sz w:val="22"/>
          <w:szCs w:val="22"/>
          <w:lang w:eastAsia="zh-CN"/>
        </w:rPr>
        <w:lastRenderedPageBreak/>
        <w:t xml:space="preserve">1 and P-2 can be different, to feedback the RSRP/RSRQ can help the TRP to compare the quality of the beams in different procedures to determine the best TRP beam(s), so that the number of candidate refined TRP beams in one slot can be increased.  To feedback the CSI for the recommended TRP beam(s), the TRP could easily determine the channel quality for the next transmission when new TRP beam is applied. </w:t>
      </w:r>
      <w:r w:rsidR="00786CD5">
        <w:rPr>
          <w:sz w:val="22"/>
          <w:szCs w:val="22"/>
          <w:lang w:eastAsia="zh-CN"/>
        </w:rPr>
        <w:t>So some additional latency of CSI feedback can be saved, but the number of candidate refined TRP beams can be smaller.</w:t>
      </w:r>
    </w:p>
    <w:p w14:paraId="76F8657B" w14:textId="79D47698" w:rsidR="00320438" w:rsidRDefault="00320438" w:rsidP="005D56C2">
      <w:pPr>
        <w:ind w:firstLine="284"/>
        <w:jc w:val="both"/>
        <w:rPr>
          <w:sz w:val="22"/>
          <w:szCs w:val="22"/>
          <w:lang w:eastAsia="zh-CN"/>
        </w:rPr>
      </w:pPr>
      <w:r>
        <w:rPr>
          <w:sz w:val="22"/>
          <w:szCs w:val="22"/>
          <w:lang w:eastAsia="zh-CN"/>
        </w:rPr>
        <w:t>For P-3, if it is used for the UE beam refinement for TRP beam which is used for current PDCCH or PDSCH transmission, the feedback is not necessary as the UE beam refinement can be UE’s implementation issue, which the TRP does not necessarily need to know. However the P-3 can be used for the UE beam refinement for a new TRP beam which may be used for the beam switching. This could happen after the UE reports the RSRP for the two TRP beams are similar and one TRP beam is used for current PDSCH transmission. Then the TRP may trigger P-3 for another TRP beam to see whether this TRP beam is better than current TRP beam. So the feedback, e.g. RSRP, should be necessary if a new TRP beam is applied to P-3.</w:t>
      </w:r>
    </w:p>
    <w:p w14:paraId="491606F3" w14:textId="017E7BC2" w:rsidR="00E00F32" w:rsidRPr="00E00F32" w:rsidRDefault="009B12DC" w:rsidP="00E00F32">
      <w:pPr>
        <w:ind w:firstLine="284"/>
        <w:jc w:val="both"/>
        <w:rPr>
          <w:b/>
          <w:i/>
          <w:sz w:val="22"/>
          <w:szCs w:val="22"/>
          <w:lang w:eastAsia="zh-CN"/>
        </w:rPr>
      </w:pPr>
      <w:r w:rsidRPr="005D56C2">
        <w:rPr>
          <w:b/>
          <w:i/>
          <w:sz w:val="22"/>
          <w:szCs w:val="22"/>
          <w:lang w:eastAsia="zh-CN"/>
        </w:rPr>
        <w:t xml:space="preserve">Proposal </w:t>
      </w:r>
      <w:r w:rsidR="00E00F32">
        <w:rPr>
          <w:b/>
          <w:i/>
          <w:sz w:val="22"/>
          <w:szCs w:val="22"/>
          <w:lang w:eastAsia="zh-CN"/>
        </w:rPr>
        <w:t>2</w:t>
      </w:r>
      <w:r w:rsidRPr="005D56C2">
        <w:rPr>
          <w:b/>
          <w:i/>
          <w:sz w:val="22"/>
          <w:szCs w:val="22"/>
          <w:lang w:eastAsia="zh-CN"/>
        </w:rPr>
        <w:t xml:space="preserve">: </w:t>
      </w:r>
      <w:r w:rsidR="00E00F32" w:rsidRPr="00E00F32">
        <w:rPr>
          <w:b/>
          <w:i/>
          <w:sz w:val="22"/>
          <w:szCs w:val="22"/>
          <w:lang w:eastAsia="zh-CN"/>
        </w:rPr>
        <w:t>For DL beam management P-2, feedback from UE should be supported which includes at least the index of the best TRP beam(s) applied to the CSI-RS in P-2</w:t>
      </w:r>
      <w:r w:rsidR="00E00F32">
        <w:rPr>
          <w:b/>
          <w:i/>
          <w:sz w:val="22"/>
          <w:szCs w:val="22"/>
          <w:lang w:eastAsia="zh-CN"/>
        </w:rPr>
        <w:t>.</w:t>
      </w:r>
    </w:p>
    <w:p w14:paraId="345093B5" w14:textId="6C5E625E" w:rsidR="002848CA" w:rsidRPr="005D56C2" w:rsidRDefault="00E00F32" w:rsidP="00E00F32">
      <w:pPr>
        <w:ind w:firstLine="284"/>
        <w:jc w:val="both"/>
        <w:rPr>
          <w:b/>
          <w:i/>
          <w:sz w:val="22"/>
          <w:szCs w:val="22"/>
          <w:lang w:eastAsia="zh-CN"/>
        </w:rPr>
      </w:pPr>
      <w:r w:rsidRPr="00E00F32">
        <w:rPr>
          <w:b/>
          <w:i/>
          <w:sz w:val="22"/>
          <w:szCs w:val="22"/>
          <w:lang w:eastAsia="zh-CN"/>
        </w:rPr>
        <w:t>Proposal 3: For DL beam management P-3, the feedback of RSRP from UE should be supported if P-3 is used for UE beam refinement targeting to a new TRP beam</w:t>
      </w:r>
      <w:r w:rsidR="009B12DC" w:rsidRPr="005D56C2">
        <w:rPr>
          <w:b/>
          <w:i/>
          <w:sz w:val="22"/>
          <w:szCs w:val="22"/>
          <w:lang w:eastAsia="zh-CN"/>
        </w:rPr>
        <w:t>.</w:t>
      </w:r>
    </w:p>
    <w:p w14:paraId="7F261E3C" w14:textId="4F0CDCAE" w:rsidR="0020001D" w:rsidRDefault="0020001D" w:rsidP="000B57CA">
      <w:pPr>
        <w:pStyle w:val="Heading1"/>
        <w:numPr>
          <w:ilvl w:val="0"/>
          <w:numId w:val="5"/>
        </w:numPr>
        <w:spacing w:before="120" w:after="60"/>
        <w:jc w:val="both"/>
        <w:rPr>
          <w:rFonts w:cs="Arial"/>
          <w:lang w:val="en-US"/>
        </w:rPr>
      </w:pPr>
      <w:r>
        <w:rPr>
          <w:rFonts w:cs="Arial"/>
          <w:lang w:val="en-US"/>
        </w:rPr>
        <w:t>Conclusions</w:t>
      </w:r>
    </w:p>
    <w:p w14:paraId="7462E9EA" w14:textId="2AA0F6BD" w:rsidR="00B96380" w:rsidRPr="00FC6759" w:rsidRDefault="0020001D" w:rsidP="005D56C2">
      <w:pPr>
        <w:ind w:firstLine="284"/>
        <w:jc w:val="both"/>
        <w:rPr>
          <w:sz w:val="22"/>
          <w:szCs w:val="22"/>
          <w:lang w:eastAsia="zh-CN"/>
        </w:rPr>
      </w:pPr>
      <w:r w:rsidRPr="0020001D">
        <w:rPr>
          <w:sz w:val="22"/>
          <w:szCs w:val="22"/>
          <w:lang w:eastAsia="zh-CN"/>
        </w:rPr>
        <w:t>In this contribution</w:t>
      </w:r>
      <w:r w:rsidR="00B96380">
        <w:rPr>
          <w:sz w:val="22"/>
          <w:szCs w:val="22"/>
          <w:lang w:eastAsia="zh-CN"/>
        </w:rPr>
        <w:t xml:space="preserve">, </w:t>
      </w:r>
      <w:r w:rsidR="00201E49">
        <w:rPr>
          <w:sz w:val="22"/>
          <w:szCs w:val="22"/>
          <w:lang w:eastAsia="zh-CN"/>
        </w:rPr>
        <w:t xml:space="preserve">we have discussed </w:t>
      </w:r>
      <w:r w:rsidR="00E00F32">
        <w:rPr>
          <w:sz w:val="22"/>
          <w:szCs w:val="22"/>
          <w:lang w:eastAsia="zh-CN"/>
        </w:rPr>
        <w:t xml:space="preserve">the control signalling for </w:t>
      </w:r>
      <w:r w:rsidR="000B57CA">
        <w:rPr>
          <w:sz w:val="22"/>
          <w:szCs w:val="22"/>
          <w:lang w:eastAsia="zh-CN"/>
        </w:rPr>
        <w:t>downlink beam management</w:t>
      </w:r>
      <w:r w:rsidR="00E00F32">
        <w:rPr>
          <w:sz w:val="22"/>
          <w:szCs w:val="22"/>
          <w:lang w:eastAsia="zh-CN"/>
        </w:rPr>
        <w:t xml:space="preserve"> procedures</w:t>
      </w:r>
      <w:r w:rsidR="000B57CA">
        <w:rPr>
          <w:sz w:val="22"/>
          <w:szCs w:val="22"/>
          <w:lang w:eastAsia="zh-CN"/>
        </w:rPr>
        <w:t>.</w:t>
      </w:r>
      <w:r w:rsidR="007B1FFD" w:rsidRPr="00FC6759">
        <w:rPr>
          <w:sz w:val="22"/>
          <w:szCs w:val="22"/>
          <w:lang w:eastAsia="zh-CN"/>
        </w:rPr>
        <w:t xml:space="preserve"> The proposal</w:t>
      </w:r>
      <w:r w:rsidR="008D752B" w:rsidRPr="00FC6759">
        <w:rPr>
          <w:sz w:val="22"/>
          <w:szCs w:val="22"/>
          <w:lang w:eastAsia="zh-CN"/>
        </w:rPr>
        <w:t>s</w:t>
      </w:r>
      <w:r w:rsidR="007B1FFD" w:rsidRPr="00FC6759">
        <w:rPr>
          <w:sz w:val="22"/>
          <w:szCs w:val="22"/>
          <w:lang w:eastAsia="zh-CN"/>
        </w:rPr>
        <w:t xml:space="preserve"> are listed:</w:t>
      </w:r>
    </w:p>
    <w:p w14:paraId="04276C23" w14:textId="77777777" w:rsidR="006C69D1" w:rsidRDefault="006C69D1" w:rsidP="002848CA">
      <w:pPr>
        <w:ind w:firstLine="288"/>
        <w:jc w:val="both"/>
        <w:rPr>
          <w:b/>
          <w:i/>
          <w:sz w:val="22"/>
          <w:szCs w:val="22"/>
          <w:lang w:val="en-US" w:eastAsia="zh-CN"/>
        </w:rPr>
      </w:pPr>
      <w:r w:rsidRPr="006476B5">
        <w:rPr>
          <w:b/>
          <w:i/>
          <w:sz w:val="22"/>
          <w:szCs w:val="22"/>
          <w:lang w:val="en-US" w:eastAsia="zh-CN"/>
        </w:rPr>
        <w:t xml:space="preserve">Proposal 1: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broadcasted to the UEs to </w:t>
      </w:r>
      <w:r>
        <w:rPr>
          <w:b/>
          <w:i/>
          <w:sz w:val="22"/>
          <w:szCs w:val="22"/>
          <w:lang w:val="en-US" w:eastAsia="zh-CN"/>
        </w:rPr>
        <w:t xml:space="preserve">facilitate TRP/UE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7336D430" w14:textId="77777777" w:rsidR="006C69D1" w:rsidRPr="00E00F32" w:rsidRDefault="006C69D1" w:rsidP="006C69D1">
      <w:pPr>
        <w:ind w:firstLine="284"/>
        <w:jc w:val="both"/>
        <w:rPr>
          <w:b/>
          <w:i/>
          <w:sz w:val="22"/>
          <w:szCs w:val="22"/>
          <w:lang w:eastAsia="zh-CN"/>
        </w:rPr>
      </w:pPr>
      <w:r w:rsidRPr="005D56C2">
        <w:rPr>
          <w:b/>
          <w:i/>
          <w:sz w:val="22"/>
          <w:szCs w:val="22"/>
          <w:lang w:eastAsia="zh-CN"/>
        </w:rPr>
        <w:t xml:space="preserve">Proposal </w:t>
      </w:r>
      <w:r>
        <w:rPr>
          <w:b/>
          <w:i/>
          <w:sz w:val="22"/>
          <w:szCs w:val="22"/>
          <w:lang w:eastAsia="zh-CN"/>
        </w:rPr>
        <w:t>2</w:t>
      </w:r>
      <w:r w:rsidRPr="005D56C2">
        <w:rPr>
          <w:b/>
          <w:i/>
          <w:sz w:val="22"/>
          <w:szCs w:val="22"/>
          <w:lang w:eastAsia="zh-CN"/>
        </w:rPr>
        <w:t xml:space="preserve">: </w:t>
      </w:r>
      <w:r w:rsidRPr="00E00F32">
        <w:rPr>
          <w:b/>
          <w:i/>
          <w:sz w:val="22"/>
          <w:szCs w:val="22"/>
          <w:lang w:eastAsia="zh-CN"/>
        </w:rPr>
        <w:t>For DL beam management P-2, feedback from UE should be supported which includes at least the index of the best TRP beam(s) applied to the CSI-RS in P-2</w:t>
      </w:r>
      <w:r>
        <w:rPr>
          <w:b/>
          <w:i/>
          <w:sz w:val="22"/>
          <w:szCs w:val="22"/>
          <w:lang w:eastAsia="zh-CN"/>
        </w:rPr>
        <w:t>.</w:t>
      </w:r>
    </w:p>
    <w:p w14:paraId="2BA1A4AA" w14:textId="19772BC1" w:rsidR="006C69D1" w:rsidRDefault="006C69D1" w:rsidP="006C69D1">
      <w:pPr>
        <w:ind w:firstLine="288"/>
        <w:jc w:val="both"/>
        <w:rPr>
          <w:b/>
          <w:i/>
          <w:sz w:val="22"/>
          <w:szCs w:val="22"/>
          <w:lang w:val="en-US" w:eastAsia="zh-CN"/>
        </w:rPr>
      </w:pPr>
      <w:r w:rsidRPr="00E00F32">
        <w:rPr>
          <w:b/>
          <w:i/>
          <w:sz w:val="22"/>
          <w:szCs w:val="22"/>
          <w:lang w:eastAsia="zh-CN"/>
        </w:rPr>
        <w:t>Proposal 3: For DL beam management P-3, the feedback of RSRP from UE should be supported if P-3 is used for UE beam refinement targeting to a new TRP beam</w:t>
      </w:r>
      <w:r w:rsidRPr="005D56C2">
        <w:rPr>
          <w:b/>
          <w:i/>
          <w:sz w:val="22"/>
          <w:szCs w:val="22"/>
          <w:lang w:eastAsia="zh-CN"/>
        </w:rPr>
        <w:t>.</w:t>
      </w:r>
    </w:p>
    <w:p w14:paraId="52CF01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A7B2C73" w14:textId="1C38107A" w:rsidR="00AD610C" w:rsidRDefault="00296845" w:rsidP="00296845">
      <w:pPr>
        <w:pStyle w:val="ListParagraph"/>
        <w:numPr>
          <w:ilvl w:val="0"/>
          <w:numId w:val="2"/>
        </w:numPr>
        <w:kinsoku w:val="0"/>
        <w:rPr>
          <w:rFonts w:ascii="Times New Roman" w:eastAsia="宋体" w:hAnsi="Times New Roman"/>
          <w:lang w:val="en-GB" w:eastAsia="zh-CN"/>
        </w:rPr>
      </w:pPr>
      <w:bookmarkStart w:id="2" w:name="_Ref462650981"/>
      <w:bookmarkStart w:id="3" w:name="_Ref446505138"/>
      <w:bookmarkStart w:id="4" w:name="_Ref442081598"/>
      <w:bookmarkStart w:id="5" w:name="_Ref445293287"/>
      <w:r w:rsidRPr="00296845">
        <w:rPr>
          <w:rFonts w:ascii="Times New Roman" w:eastAsia="宋体" w:hAnsi="Times New Roman"/>
          <w:lang w:val="en-GB" w:eastAsia="zh-CN"/>
        </w:rPr>
        <w:t>R1-1611985</w:t>
      </w:r>
      <w:r>
        <w:rPr>
          <w:rFonts w:ascii="Times New Roman" w:eastAsia="宋体" w:hAnsi="Times New Roman"/>
          <w:lang w:val="en-GB" w:eastAsia="zh-CN"/>
        </w:rPr>
        <w:t>,</w:t>
      </w:r>
      <w:r w:rsidRPr="00296845">
        <w:rPr>
          <w:rFonts w:ascii="Times New Roman" w:eastAsia="宋体" w:hAnsi="Times New Roman"/>
          <w:lang w:val="en-GB" w:eastAsia="zh-CN"/>
        </w:rPr>
        <w:t xml:space="preserve"> Reference Signal and Procedure for Beam Management P-1</w:t>
      </w:r>
      <w:r w:rsidR="00AD610C" w:rsidRPr="00AD610C">
        <w:rPr>
          <w:rFonts w:ascii="Times New Roman" w:eastAsia="宋体" w:hAnsi="Times New Roman"/>
          <w:lang w:val="en-GB" w:eastAsia="zh-CN"/>
        </w:rPr>
        <w:t xml:space="preserve">, </w:t>
      </w:r>
      <w:r w:rsidR="009F6E47">
        <w:rPr>
          <w:rFonts w:ascii="Times New Roman" w:eastAsia="宋体" w:hAnsi="Times New Roman"/>
          <w:lang w:val="en-GB" w:eastAsia="zh-CN"/>
        </w:rPr>
        <w:t>Intel Corporation</w:t>
      </w:r>
      <w:bookmarkEnd w:id="2"/>
    </w:p>
    <w:p w14:paraId="1BA0A5E9" w14:textId="019AA15E" w:rsidR="005D4BDB" w:rsidRDefault="005D56C2" w:rsidP="00296845">
      <w:pPr>
        <w:pStyle w:val="ListParagraph"/>
        <w:numPr>
          <w:ilvl w:val="0"/>
          <w:numId w:val="2"/>
        </w:numPr>
        <w:kinsoku w:val="0"/>
        <w:rPr>
          <w:rFonts w:ascii="Times New Roman" w:eastAsia="宋体" w:hAnsi="Times New Roman"/>
          <w:lang w:val="en-GB" w:eastAsia="zh-CN"/>
        </w:rPr>
      </w:pPr>
      <w:r w:rsidRPr="005D56C2">
        <w:rPr>
          <w:rFonts w:ascii="Times New Roman" w:eastAsia="宋体" w:hAnsi="Times New Roman"/>
          <w:lang w:val="en-GB" w:eastAsia="zh-CN"/>
        </w:rPr>
        <w:t>R1-1700350</w:t>
      </w:r>
      <w:r w:rsidR="005D4BDB">
        <w:rPr>
          <w:rFonts w:ascii="Times New Roman" w:eastAsia="宋体" w:hAnsi="Times New Roman"/>
          <w:lang w:val="en-GB" w:eastAsia="zh-CN"/>
        </w:rPr>
        <w:t>, “CSI-RS Structure for Beam Management”, Intel Corporation</w:t>
      </w:r>
    </w:p>
    <w:bookmarkEnd w:id="3"/>
    <w:bookmarkEnd w:id="4"/>
    <w:bookmarkEnd w:id="5"/>
    <w:p w14:paraId="1D141DE8" w14:textId="77777777" w:rsidR="00DF0C3C" w:rsidRDefault="00DF0C3C" w:rsidP="00D963F5">
      <w:pPr>
        <w:pStyle w:val="ListParagraph"/>
        <w:kinsoku w:val="0"/>
        <w:ind w:left="420"/>
        <w:rPr>
          <w:rFonts w:ascii="Times New Roman" w:eastAsia="宋体" w:hAnsi="Times New Roman"/>
          <w:lang w:val="en-GB" w:eastAsia="zh-CN"/>
        </w:rPr>
      </w:pPr>
    </w:p>
    <w:p w14:paraId="1124F81C" w14:textId="77777777" w:rsidR="000859A4" w:rsidRDefault="000859A4" w:rsidP="00D963F5">
      <w:pPr>
        <w:pStyle w:val="ListParagraph"/>
        <w:kinsoku w:val="0"/>
        <w:ind w:left="420"/>
        <w:rPr>
          <w:rFonts w:ascii="Times New Roman" w:eastAsia="宋体" w:hAnsi="Times New Roman"/>
          <w:lang w:val="en-GB" w:eastAsia="zh-CN"/>
        </w:rPr>
      </w:pPr>
    </w:p>
    <w:sectPr w:rsidR="000859A4"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918D2" w14:textId="77777777" w:rsidR="0089453C" w:rsidRDefault="0089453C">
      <w:r>
        <w:separator/>
      </w:r>
    </w:p>
  </w:endnote>
  <w:endnote w:type="continuationSeparator" w:id="0">
    <w:p w14:paraId="0A1D0E96" w14:textId="77777777" w:rsidR="0089453C" w:rsidRDefault="008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FEF28" w14:textId="77777777" w:rsidR="001C7D36" w:rsidRDefault="001C7D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9689A8" w14:textId="77777777" w:rsidR="001C7D36" w:rsidRDefault="001C7D3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11AAA" w14:textId="77777777" w:rsidR="001C7D36" w:rsidRDefault="001C7D3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58C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8C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63F54" w14:textId="77777777" w:rsidR="0089453C" w:rsidRDefault="0089453C">
      <w:r>
        <w:separator/>
      </w:r>
    </w:p>
  </w:footnote>
  <w:footnote w:type="continuationSeparator" w:id="0">
    <w:p w14:paraId="318EC31A" w14:textId="77777777" w:rsidR="0089453C" w:rsidRDefault="00894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3D0C8" w14:textId="77777777" w:rsidR="001C7D36" w:rsidRDefault="001C7D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226D36"/>
    <w:multiLevelType w:val="hybridMultilevel"/>
    <w:tmpl w:val="C9520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11A8F"/>
    <w:multiLevelType w:val="hybridMultilevel"/>
    <w:tmpl w:val="188E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435FC9"/>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A6B7C"/>
    <w:multiLevelType w:val="hybridMultilevel"/>
    <w:tmpl w:val="21B81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1"/>
  </w:num>
  <w:num w:numId="8">
    <w:abstractNumId w:val="13"/>
  </w:num>
  <w:num w:numId="9">
    <w:abstractNumId w:val="9"/>
  </w:num>
  <w:num w:numId="10">
    <w:abstractNumId w:val="5"/>
  </w:num>
  <w:num w:numId="11">
    <w:abstractNumId w:val="10"/>
  </w:num>
  <w:num w:numId="12">
    <w:abstractNumId w:val="2"/>
  </w:num>
  <w:num w:numId="13">
    <w:abstractNumId w:val="2"/>
  </w:num>
  <w:num w:numId="14">
    <w:abstractNumId w:val="1"/>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82"/>
    <w:rsid w:val="00000CAE"/>
    <w:rsid w:val="00000ECA"/>
    <w:rsid w:val="00000F2A"/>
    <w:rsid w:val="00001431"/>
    <w:rsid w:val="00001E17"/>
    <w:rsid w:val="00001FC3"/>
    <w:rsid w:val="00002375"/>
    <w:rsid w:val="00002459"/>
    <w:rsid w:val="000029A6"/>
    <w:rsid w:val="00003131"/>
    <w:rsid w:val="00003772"/>
    <w:rsid w:val="000037FB"/>
    <w:rsid w:val="0000467F"/>
    <w:rsid w:val="00004885"/>
    <w:rsid w:val="00004CD0"/>
    <w:rsid w:val="00004CE6"/>
    <w:rsid w:val="00004D8C"/>
    <w:rsid w:val="00004DCB"/>
    <w:rsid w:val="000051F0"/>
    <w:rsid w:val="0000524E"/>
    <w:rsid w:val="00005327"/>
    <w:rsid w:val="0000553B"/>
    <w:rsid w:val="00006009"/>
    <w:rsid w:val="000065B6"/>
    <w:rsid w:val="000065E5"/>
    <w:rsid w:val="00006780"/>
    <w:rsid w:val="0000689E"/>
    <w:rsid w:val="00006C7A"/>
    <w:rsid w:val="00006D58"/>
    <w:rsid w:val="00006F3B"/>
    <w:rsid w:val="000072BD"/>
    <w:rsid w:val="00007500"/>
    <w:rsid w:val="000077B5"/>
    <w:rsid w:val="0000792C"/>
    <w:rsid w:val="00007CEF"/>
    <w:rsid w:val="00007D91"/>
    <w:rsid w:val="00007EB7"/>
    <w:rsid w:val="0001004F"/>
    <w:rsid w:val="000101EF"/>
    <w:rsid w:val="00010CF1"/>
    <w:rsid w:val="00010E97"/>
    <w:rsid w:val="00010FD1"/>
    <w:rsid w:val="0001157C"/>
    <w:rsid w:val="00011703"/>
    <w:rsid w:val="00011873"/>
    <w:rsid w:val="00011CC6"/>
    <w:rsid w:val="000124D1"/>
    <w:rsid w:val="000129B0"/>
    <w:rsid w:val="00012D90"/>
    <w:rsid w:val="0001321B"/>
    <w:rsid w:val="00013633"/>
    <w:rsid w:val="000137FF"/>
    <w:rsid w:val="00013834"/>
    <w:rsid w:val="00013B63"/>
    <w:rsid w:val="000141F0"/>
    <w:rsid w:val="00014387"/>
    <w:rsid w:val="000144E5"/>
    <w:rsid w:val="0001577C"/>
    <w:rsid w:val="00015BCB"/>
    <w:rsid w:val="00015CDB"/>
    <w:rsid w:val="000162B2"/>
    <w:rsid w:val="00016DCE"/>
    <w:rsid w:val="0001729B"/>
    <w:rsid w:val="00017309"/>
    <w:rsid w:val="0001778A"/>
    <w:rsid w:val="00020331"/>
    <w:rsid w:val="000205C1"/>
    <w:rsid w:val="000208B8"/>
    <w:rsid w:val="00020D61"/>
    <w:rsid w:val="0002130A"/>
    <w:rsid w:val="0002165C"/>
    <w:rsid w:val="00021802"/>
    <w:rsid w:val="00021C67"/>
    <w:rsid w:val="00021DEC"/>
    <w:rsid w:val="00021FE8"/>
    <w:rsid w:val="000222F7"/>
    <w:rsid w:val="000228C4"/>
    <w:rsid w:val="000231FF"/>
    <w:rsid w:val="00023545"/>
    <w:rsid w:val="00023564"/>
    <w:rsid w:val="00023C29"/>
    <w:rsid w:val="000247ED"/>
    <w:rsid w:val="00024E37"/>
    <w:rsid w:val="00024E57"/>
    <w:rsid w:val="00024EE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CB3"/>
    <w:rsid w:val="00030ED5"/>
    <w:rsid w:val="00030F74"/>
    <w:rsid w:val="00031242"/>
    <w:rsid w:val="00031EDD"/>
    <w:rsid w:val="000321DC"/>
    <w:rsid w:val="000325B4"/>
    <w:rsid w:val="00032A64"/>
    <w:rsid w:val="000334D2"/>
    <w:rsid w:val="00033834"/>
    <w:rsid w:val="00033A55"/>
    <w:rsid w:val="00033AE8"/>
    <w:rsid w:val="00033E5C"/>
    <w:rsid w:val="00033EC5"/>
    <w:rsid w:val="00034253"/>
    <w:rsid w:val="000349B7"/>
    <w:rsid w:val="00034DC2"/>
    <w:rsid w:val="000350B6"/>
    <w:rsid w:val="000351E0"/>
    <w:rsid w:val="0003540B"/>
    <w:rsid w:val="00035C86"/>
    <w:rsid w:val="00035CAB"/>
    <w:rsid w:val="00036A16"/>
    <w:rsid w:val="00036C45"/>
    <w:rsid w:val="00036D25"/>
    <w:rsid w:val="00036FA7"/>
    <w:rsid w:val="0003736D"/>
    <w:rsid w:val="00037727"/>
    <w:rsid w:val="000377E3"/>
    <w:rsid w:val="00037910"/>
    <w:rsid w:val="00037A21"/>
    <w:rsid w:val="00040025"/>
    <w:rsid w:val="000404F2"/>
    <w:rsid w:val="00040F7A"/>
    <w:rsid w:val="000412B7"/>
    <w:rsid w:val="000413B8"/>
    <w:rsid w:val="0004182E"/>
    <w:rsid w:val="000418C8"/>
    <w:rsid w:val="0004190B"/>
    <w:rsid w:val="00041928"/>
    <w:rsid w:val="000426B1"/>
    <w:rsid w:val="00042760"/>
    <w:rsid w:val="00042BFC"/>
    <w:rsid w:val="000430CF"/>
    <w:rsid w:val="00043703"/>
    <w:rsid w:val="00043C31"/>
    <w:rsid w:val="00043F71"/>
    <w:rsid w:val="0004403C"/>
    <w:rsid w:val="00044225"/>
    <w:rsid w:val="00044359"/>
    <w:rsid w:val="00044576"/>
    <w:rsid w:val="00044FC4"/>
    <w:rsid w:val="000450E6"/>
    <w:rsid w:val="0004516E"/>
    <w:rsid w:val="000451E5"/>
    <w:rsid w:val="000453F6"/>
    <w:rsid w:val="00045980"/>
    <w:rsid w:val="000460FD"/>
    <w:rsid w:val="00046CD6"/>
    <w:rsid w:val="00046CE4"/>
    <w:rsid w:val="00046F9A"/>
    <w:rsid w:val="000470B9"/>
    <w:rsid w:val="0004713D"/>
    <w:rsid w:val="000472F3"/>
    <w:rsid w:val="000475B5"/>
    <w:rsid w:val="000477BB"/>
    <w:rsid w:val="00047A82"/>
    <w:rsid w:val="00050301"/>
    <w:rsid w:val="0005055B"/>
    <w:rsid w:val="000505E0"/>
    <w:rsid w:val="00051135"/>
    <w:rsid w:val="00051586"/>
    <w:rsid w:val="00051D7A"/>
    <w:rsid w:val="0005201C"/>
    <w:rsid w:val="00052440"/>
    <w:rsid w:val="0005291A"/>
    <w:rsid w:val="00052AE3"/>
    <w:rsid w:val="00052F4D"/>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A48"/>
    <w:rsid w:val="000572A7"/>
    <w:rsid w:val="00057460"/>
    <w:rsid w:val="00057511"/>
    <w:rsid w:val="00057AD4"/>
    <w:rsid w:val="00057DF9"/>
    <w:rsid w:val="00057F2C"/>
    <w:rsid w:val="00057F68"/>
    <w:rsid w:val="00057F6C"/>
    <w:rsid w:val="00057FE7"/>
    <w:rsid w:val="00060586"/>
    <w:rsid w:val="00060850"/>
    <w:rsid w:val="00060873"/>
    <w:rsid w:val="00060FDB"/>
    <w:rsid w:val="000612C5"/>
    <w:rsid w:val="00061E34"/>
    <w:rsid w:val="00062069"/>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CFF"/>
    <w:rsid w:val="00071E9B"/>
    <w:rsid w:val="000721FD"/>
    <w:rsid w:val="00072417"/>
    <w:rsid w:val="00072E75"/>
    <w:rsid w:val="00072EFA"/>
    <w:rsid w:val="00073785"/>
    <w:rsid w:val="00074294"/>
    <w:rsid w:val="00074375"/>
    <w:rsid w:val="000743A0"/>
    <w:rsid w:val="00074BF5"/>
    <w:rsid w:val="000752CD"/>
    <w:rsid w:val="00075680"/>
    <w:rsid w:val="0007590A"/>
    <w:rsid w:val="00075999"/>
    <w:rsid w:val="000767CA"/>
    <w:rsid w:val="000770F0"/>
    <w:rsid w:val="00077579"/>
    <w:rsid w:val="00077B52"/>
    <w:rsid w:val="000805B2"/>
    <w:rsid w:val="00080786"/>
    <w:rsid w:val="0008079A"/>
    <w:rsid w:val="00080A72"/>
    <w:rsid w:val="00080D68"/>
    <w:rsid w:val="00080D74"/>
    <w:rsid w:val="000811A2"/>
    <w:rsid w:val="00082152"/>
    <w:rsid w:val="000825BC"/>
    <w:rsid w:val="000826FF"/>
    <w:rsid w:val="000828DC"/>
    <w:rsid w:val="00082A49"/>
    <w:rsid w:val="00083322"/>
    <w:rsid w:val="00083788"/>
    <w:rsid w:val="00083EBD"/>
    <w:rsid w:val="00084255"/>
    <w:rsid w:val="00085201"/>
    <w:rsid w:val="00085239"/>
    <w:rsid w:val="0008579B"/>
    <w:rsid w:val="000859A4"/>
    <w:rsid w:val="000862BA"/>
    <w:rsid w:val="00086A02"/>
    <w:rsid w:val="00086B50"/>
    <w:rsid w:val="00086C4D"/>
    <w:rsid w:val="00086CF2"/>
    <w:rsid w:val="000872CE"/>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AD3"/>
    <w:rsid w:val="00094CFE"/>
    <w:rsid w:val="00095127"/>
    <w:rsid w:val="00095671"/>
    <w:rsid w:val="00095920"/>
    <w:rsid w:val="00095F53"/>
    <w:rsid w:val="0009612D"/>
    <w:rsid w:val="000964BC"/>
    <w:rsid w:val="0009653B"/>
    <w:rsid w:val="000967BD"/>
    <w:rsid w:val="0009680E"/>
    <w:rsid w:val="000968D8"/>
    <w:rsid w:val="0009709B"/>
    <w:rsid w:val="000979F0"/>
    <w:rsid w:val="00097AE8"/>
    <w:rsid w:val="000A02DC"/>
    <w:rsid w:val="000A0474"/>
    <w:rsid w:val="000A0CA1"/>
    <w:rsid w:val="000A0E99"/>
    <w:rsid w:val="000A1AD3"/>
    <w:rsid w:val="000A1B13"/>
    <w:rsid w:val="000A1D49"/>
    <w:rsid w:val="000A23B7"/>
    <w:rsid w:val="000A2D70"/>
    <w:rsid w:val="000A310F"/>
    <w:rsid w:val="000A336F"/>
    <w:rsid w:val="000A3956"/>
    <w:rsid w:val="000A3A3A"/>
    <w:rsid w:val="000A3ACB"/>
    <w:rsid w:val="000A4492"/>
    <w:rsid w:val="000A47AC"/>
    <w:rsid w:val="000A49DE"/>
    <w:rsid w:val="000A4B74"/>
    <w:rsid w:val="000A52B9"/>
    <w:rsid w:val="000A54DF"/>
    <w:rsid w:val="000A58C9"/>
    <w:rsid w:val="000A5AE2"/>
    <w:rsid w:val="000A5CBA"/>
    <w:rsid w:val="000A61CB"/>
    <w:rsid w:val="000A64B8"/>
    <w:rsid w:val="000A6788"/>
    <w:rsid w:val="000A6AC6"/>
    <w:rsid w:val="000A6CFE"/>
    <w:rsid w:val="000A6E10"/>
    <w:rsid w:val="000A6FDD"/>
    <w:rsid w:val="000A7C88"/>
    <w:rsid w:val="000A7E17"/>
    <w:rsid w:val="000B02C2"/>
    <w:rsid w:val="000B081C"/>
    <w:rsid w:val="000B0C5E"/>
    <w:rsid w:val="000B10AB"/>
    <w:rsid w:val="000B17A1"/>
    <w:rsid w:val="000B1CD3"/>
    <w:rsid w:val="000B256B"/>
    <w:rsid w:val="000B2AAA"/>
    <w:rsid w:val="000B32D4"/>
    <w:rsid w:val="000B38DA"/>
    <w:rsid w:val="000B3931"/>
    <w:rsid w:val="000B3B97"/>
    <w:rsid w:val="000B3F37"/>
    <w:rsid w:val="000B49D7"/>
    <w:rsid w:val="000B53AF"/>
    <w:rsid w:val="000B546F"/>
    <w:rsid w:val="000B569D"/>
    <w:rsid w:val="000B57CA"/>
    <w:rsid w:val="000B60B9"/>
    <w:rsid w:val="000B6118"/>
    <w:rsid w:val="000B641F"/>
    <w:rsid w:val="000B65BE"/>
    <w:rsid w:val="000B6BDF"/>
    <w:rsid w:val="000B6F79"/>
    <w:rsid w:val="000B71B6"/>
    <w:rsid w:val="000B7387"/>
    <w:rsid w:val="000B76BB"/>
    <w:rsid w:val="000B7CF8"/>
    <w:rsid w:val="000B7D5E"/>
    <w:rsid w:val="000C0F16"/>
    <w:rsid w:val="000C133A"/>
    <w:rsid w:val="000C143C"/>
    <w:rsid w:val="000C1DBD"/>
    <w:rsid w:val="000C1F69"/>
    <w:rsid w:val="000C2DE1"/>
    <w:rsid w:val="000C3838"/>
    <w:rsid w:val="000C393F"/>
    <w:rsid w:val="000C3987"/>
    <w:rsid w:val="000C3EB8"/>
    <w:rsid w:val="000C3F16"/>
    <w:rsid w:val="000C44B7"/>
    <w:rsid w:val="000C4C76"/>
    <w:rsid w:val="000C54D4"/>
    <w:rsid w:val="000C550B"/>
    <w:rsid w:val="000C5759"/>
    <w:rsid w:val="000C5E7D"/>
    <w:rsid w:val="000C647C"/>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B4E"/>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C8A"/>
    <w:rsid w:val="000E0CAF"/>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678"/>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1E69"/>
    <w:rsid w:val="000F203A"/>
    <w:rsid w:val="000F20CD"/>
    <w:rsid w:val="000F21E3"/>
    <w:rsid w:val="000F26B9"/>
    <w:rsid w:val="000F2965"/>
    <w:rsid w:val="000F34C6"/>
    <w:rsid w:val="000F34C7"/>
    <w:rsid w:val="000F3B40"/>
    <w:rsid w:val="000F3FFF"/>
    <w:rsid w:val="000F42EA"/>
    <w:rsid w:val="000F4915"/>
    <w:rsid w:val="000F4CAF"/>
    <w:rsid w:val="000F4F44"/>
    <w:rsid w:val="000F52FB"/>
    <w:rsid w:val="000F53CB"/>
    <w:rsid w:val="000F5474"/>
    <w:rsid w:val="000F56C7"/>
    <w:rsid w:val="000F6002"/>
    <w:rsid w:val="000F61C4"/>
    <w:rsid w:val="000F628F"/>
    <w:rsid w:val="000F64E2"/>
    <w:rsid w:val="000F6629"/>
    <w:rsid w:val="000F6646"/>
    <w:rsid w:val="000F6881"/>
    <w:rsid w:val="000F6C32"/>
    <w:rsid w:val="000F7060"/>
    <w:rsid w:val="000F77C9"/>
    <w:rsid w:val="000F7E8D"/>
    <w:rsid w:val="00100097"/>
    <w:rsid w:val="001000E9"/>
    <w:rsid w:val="00100169"/>
    <w:rsid w:val="0010067A"/>
    <w:rsid w:val="00100880"/>
    <w:rsid w:val="00100CA1"/>
    <w:rsid w:val="00101489"/>
    <w:rsid w:val="00101513"/>
    <w:rsid w:val="00101A0E"/>
    <w:rsid w:val="00101ACE"/>
    <w:rsid w:val="00102147"/>
    <w:rsid w:val="001021B6"/>
    <w:rsid w:val="00102634"/>
    <w:rsid w:val="00102D2E"/>
    <w:rsid w:val="0010341A"/>
    <w:rsid w:val="00103658"/>
    <w:rsid w:val="0010366C"/>
    <w:rsid w:val="00104058"/>
    <w:rsid w:val="0010405D"/>
    <w:rsid w:val="00104139"/>
    <w:rsid w:val="00104228"/>
    <w:rsid w:val="00104871"/>
    <w:rsid w:val="00104A80"/>
    <w:rsid w:val="001050B7"/>
    <w:rsid w:val="0010521E"/>
    <w:rsid w:val="001052CF"/>
    <w:rsid w:val="0010543D"/>
    <w:rsid w:val="001054C6"/>
    <w:rsid w:val="0010568A"/>
    <w:rsid w:val="00105748"/>
    <w:rsid w:val="00105820"/>
    <w:rsid w:val="0010593E"/>
    <w:rsid w:val="00105CEE"/>
    <w:rsid w:val="0010660E"/>
    <w:rsid w:val="00106A95"/>
    <w:rsid w:val="00106BC9"/>
    <w:rsid w:val="00106CC3"/>
    <w:rsid w:val="00106E7E"/>
    <w:rsid w:val="001074D1"/>
    <w:rsid w:val="00107600"/>
    <w:rsid w:val="00110FBF"/>
    <w:rsid w:val="00111110"/>
    <w:rsid w:val="001112E9"/>
    <w:rsid w:val="00111481"/>
    <w:rsid w:val="0011156C"/>
    <w:rsid w:val="001115C0"/>
    <w:rsid w:val="001115F4"/>
    <w:rsid w:val="001118AA"/>
    <w:rsid w:val="00111AD9"/>
    <w:rsid w:val="00111D19"/>
    <w:rsid w:val="00111D2C"/>
    <w:rsid w:val="0011234A"/>
    <w:rsid w:val="00112509"/>
    <w:rsid w:val="001126CB"/>
    <w:rsid w:val="00112B35"/>
    <w:rsid w:val="00112B8F"/>
    <w:rsid w:val="00112D41"/>
    <w:rsid w:val="00112FE1"/>
    <w:rsid w:val="001134DA"/>
    <w:rsid w:val="0011372B"/>
    <w:rsid w:val="001138BF"/>
    <w:rsid w:val="00113D8F"/>
    <w:rsid w:val="001140FA"/>
    <w:rsid w:val="001141CF"/>
    <w:rsid w:val="00114379"/>
    <w:rsid w:val="001145B2"/>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17CD2"/>
    <w:rsid w:val="0012022B"/>
    <w:rsid w:val="001203DB"/>
    <w:rsid w:val="0012079F"/>
    <w:rsid w:val="001207F3"/>
    <w:rsid w:val="00120B81"/>
    <w:rsid w:val="00120D2A"/>
    <w:rsid w:val="00120E75"/>
    <w:rsid w:val="00121897"/>
    <w:rsid w:val="00121B90"/>
    <w:rsid w:val="00121F8C"/>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26"/>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9CD"/>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90F"/>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204"/>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502"/>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2B4"/>
    <w:rsid w:val="001544AB"/>
    <w:rsid w:val="00154A24"/>
    <w:rsid w:val="00154B50"/>
    <w:rsid w:val="00154E96"/>
    <w:rsid w:val="00155F7A"/>
    <w:rsid w:val="00156018"/>
    <w:rsid w:val="00156260"/>
    <w:rsid w:val="0015674F"/>
    <w:rsid w:val="00157BF7"/>
    <w:rsid w:val="0016019C"/>
    <w:rsid w:val="00160674"/>
    <w:rsid w:val="00160786"/>
    <w:rsid w:val="001618A3"/>
    <w:rsid w:val="0016207A"/>
    <w:rsid w:val="00162262"/>
    <w:rsid w:val="001624B9"/>
    <w:rsid w:val="00162A0A"/>
    <w:rsid w:val="00162BD5"/>
    <w:rsid w:val="00162CF1"/>
    <w:rsid w:val="00162F82"/>
    <w:rsid w:val="001630E4"/>
    <w:rsid w:val="001639BC"/>
    <w:rsid w:val="001639E6"/>
    <w:rsid w:val="00163AFC"/>
    <w:rsid w:val="00164295"/>
    <w:rsid w:val="00164646"/>
    <w:rsid w:val="001647FA"/>
    <w:rsid w:val="001649D4"/>
    <w:rsid w:val="00164C22"/>
    <w:rsid w:val="00165137"/>
    <w:rsid w:val="0016634F"/>
    <w:rsid w:val="001669F9"/>
    <w:rsid w:val="0016700E"/>
    <w:rsid w:val="0016711A"/>
    <w:rsid w:val="0016764C"/>
    <w:rsid w:val="00167709"/>
    <w:rsid w:val="00167713"/>
    <w:rsid w:val="00170397"/>
    <w:rsid w:val="001705BE"/>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A7"/>
    <w:rsid w:val="00175B5A"/>
    <w:rsid w:val="00175F2D"/>
    <w:rsid w:val="00176414"/>
    <w:rsid w:val="001764FD"/>
    <w:rsid w:val="00176601"/>
    <w:rsid w:val="00176F85"/>
    <w:rsid w:val="00177036"/>
    <w:rsid w:val="0017714C"/>
    <w:rsid w:val="0017722E"/>
    <w:rsid w:val="00177711"/>
    <w:rsid w:val="00177A0D"/>
    <w:rsid w:val="00177DFF"/>
    <w:rsid w:val="00177E45"/>
    <w:rsid w:val="00177EBD"/>
    <w:rsid w:val="001800DB"/>
    <w:rsid w:val="00180149"/>
    <w:rsid w:val="0018016C"/>
    <w:rsid w:val="00180337"/>
    <w:rsid w:val="001804F1"/>
    <w:rsid w:val="001809D8"/>
    <w:rsid w:val="00180E60"/>
    <w:rsid w:val="001817BA"/>
    <w:rsid w:val="00181861"/>
    <w:rsid w:val="00181B3A"/>
    <w:rsid w:val="00181EE2"/>
    <w:rsid w:val="001820B2"/>
    <w:rsid w:val="001821E9"/>
    <w:rsid w:val="00182608"/>
    <w:rsid w:val="0018287A"/>
    <w:rsid w:val="00182E75"/>
    <w:rsid w:val="001836DF"/>
    <w:rsid w:val="001837B7"/>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6E47"/>
    <w:rsid w:val="0018767B"/>
    <w:rsid w:val="001876A5"/>
    <w:rsid w:val="00190307"/>
    <w:rsid w:val="00190927"/>
    <w:rsid w:val="00190BD5"/>
    <w:rsid w:val="00191727"/>
    <w:rsid w:val="0019178A"/>
    <w:rsid w:val="00191830"/>
    <w:rsid w:val="00191A2B"/>
    <w:rsid w:val="00191EBF"/>
    <w:rsid w:val="001925E5"/>
    <w:rsid w:val="00192D98"/>
    <w:rsid w:val="00192DF4"/>
    <w:rsid w:val="0019335A"/>
    <w:rsid w:val="00193987"/>
    <w:rsid w:val="00194465"/>
    <w:rsid w:val="00194880"/>
    <w:rsid w:val="0019488D"/>
    <w:rsid w:val="00194AA7"/>
    <w:rsid w:val="00194FBD"/>
    <w:rsid w:val="0019573B"/>
    <w:rsid w:val="0019592C"/>
    <w:rsid w:val="00196085"/>
    <w:rsid w:val="00196A48"/>
    <w:rsid w:val="00196B90"/>
    <w:rsid w:val="00196FF4"/>
    <w:rsid w:val="0019734F"/>
    <w:rsid w:val="0019754E"/>
    <w:rsid w:val="001975D9"/>
    <w:rsid w:val="00197A1F"/>
    <w:rsid w:val="001A0303"/>
    <w:rsid w:val="001A032E"/>
    <w:rsid w:val="001A0421"/>
    <w:rsid w:val="001A05AD"/>
    <w:rsid w:val="001A067A"/>
    <w:rsid w:val="001A0727"/>
    <w:rsid w:val="001A0930"/>
    <w:rsid w:val="001A10FA"/>
    <w:rsid w:val="001A11B9"/>
    <w:rsid w:val="001A258A"/>
    <w:rsid w:val="001A2939"/>
    <w:rsid w:val="001A2B7F"/>
    <w:rsid w:val="001A2E33"/>
    <w:rsid w:val="001A2FD5"/>
    <w:rsid w:val="001A3037"/>
    <w:rsid w:val="001A30B0"/>
    <w:rsid w:val="001A30FB"/>
    <w:rsid w:val="001A35B2"/>
    <w:rsid w:val="001A36CF"/>
    <w:rsid w:val="001A3974"/>
    <w:rsid w:val="001A3D5B"/>
    <w:rsid w:val="001A3F0F"/>
    <w:rsid w:val="001A3FA5"/>
    <w:rsid w:val="001A448D"/>
    <w:rsid w:val="001A4799"/>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76"/>
    <w:rsid w:val="001B2085"/>
    <w:rsid w:val="001B26EE"/>
    <w:rsid w:val="001B2993"/>
    <w:rsid w:val="001B337E"/>
    <w:rsid w:val="001B345B"/>
    <w:rsid w:val="001B34F7"/>
    <w:rsid w:val="001B3754"/>
    <w:rsid w:val="001B46A1"/>
    <w:rsid w:val="001B52CB"/>
    <w:rsid w:val="001B5332"/>
    <w:rsid w:val="001B53B3"/>
    <w:rsid w:val="001B54E9"/>
    <w:rsid w:val="001B573A"/>
    <w:rsid w:val="001B5E0E"/>
    <w:rsid w:val="001B5F67"/>
    <w:rsid w:val="001B62E0"/>
    <w:rsid w:val="001B6488"/>
    <w:rsid w:val="001B6619"/>
    <w:rsid w:val="001B6839"/>
    <w:rsid w:val="001B684A"/>
    <w:rsid w:val="001B6C77"/>
    <w:rsid w:val="001B70CF"/>
    <w:rsid w:val="001B716B"/>
    <w:rsid w:val="001B748B"/>
    <w:rsid w:val="001C002C"/>
    <w:rsid w:val="001C0085"/>
    <w:rsid w:val="001C04E1"/>
    <w:rsid w:val="001C063F"/>
    <w:rsid w:val="001C0883"/>
    <w:rsid w:val="001C16A9"/>
    <w:rsid w:val="001C1E53"/>
    <w:rsid w:val="001C211D"/>
    <w:rsid w:val="001C215A"/>
    <w:rsid w:val="001C2C0D"/>
    <w:rsid w:val="001C2E60"/>
    <w:rsid w:val="001C3474"/>
    <w:rsid w:val="001C3DC6"/>
    <w:rsid w:val="001C3EAD"/>
    <w:rsid w:val="001C3EAE"/>
    <w:rsid w:val="001C4A66"/>
    <w:rsid w:val="001C4F5F"/>
    <w:rsid w:val="001C518A"/>
    <w:rsid w:val="001C5594"/>
    <w:rsid w:val="001C589B"/>
    <w:rsid w:val="001C58A6"/>
    <w:rsid w:val="001C5CA4"/>
    <w:rsid w:val="001C5F88"/>
    <w:rsid w:val="001C619C"/>
    <w:rsid w:val="001C6AA5"/>
    <w:rsid w:val="001C7108"/>
    <w:rsid w:val="001C7185"/>
    <w:rsid w:val="001C7AB6"/>
    <w:rsid w:val="001C7D3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B46"/>
    <w:rsid w:val="001D4F24"/>
    <w:rsid w:val="001D506F"/>
    <w:rsid w:val="001D562F"/>
    <w:rsid w:val="001D57BC"/>
    <w:rsid w:val="001D5990"/>
    <w:rsid w:val="001D5E31"/>
    <w:rsid w:val="001D6433"/>
    <w:rsid w:val="001D6E61"/>
    <w:rsid w:val="001D6F30"/>
    <w:rsid w:val="001D7260"/>
    <w:rsid w:val="001D7816"/>
    <w:rsid w:val="001D78D2"/>
    <w:rsid w:val="001D7B96"/>
    <w:rsid w:val="001D7EFB"/>
    <w:rsid w:val="001D7FE2"/>
    <w:rsid w:val="001E04CA"/>
    <w:rsid w:val="001E09F4"/>
    <w:rsid w:val="001E0A73"/>
    <w:rsid w:val="001E111F"/>
    <w:rsid w:val="001E1284"/>
    <w:rsid w:val="001E13E0"/>
    <w:rsid w:val="001E1524"/>
    <w:rsid w:val="001E184A"/>
    <w:rsid w:val="001E1D3C"/>
    <w:rsid w:val="001E1FD2"/>
    <w:rsid w:val="001E220A"/>
    <w:rsid w:val="001E251E"/>
    <w:rsid w:val="001E266E"/>
    <w:rsid w:val="001E2EEF"/>
    <w:rsid w:val="001E3188"/>
    <w:rsid w:val="001E31D1"/>
    <w:rsid w:val="001E32BE"/>
    <w:rsid w:val="001E331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4FC"/>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1E49"/>
    <w:rsid w:val="00202201"/>
    <w:rsid w:val="00202B8E"/>
    <w:rsid w:val="00202C8C"/>
    <w:rsid w:val="00202D2E"/>
    <w:rsid w:val="00203159"/>
    <w:rsid w:val="00203A6E"/>
    <w:rsid w:val="00203F00"/>
    <w:rsid w:val="00203F5C"/>
    <w:rsid w:val="002047DE"/>
    <w:rsid w:val="00204A5A"/>
    <w:rsid w:val="00204C12"/>
    <w:rsid w:val="00204E54"/>
    <w:rsid w:val="00205218"/>
    <w:rsid w:val="00205232"/>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8EB"/>
    <w:rsid w:val="00207AF9"/>
    <w:rsid w:val="00207BB9"/>
    <w:rsid w:val="00207BDD"/>
    <w:rsid w:val="00207EB6"/>
    <w:rsid w:val="00210018"/>
    <w:rsid w:val="00210174"/>
    <w:rsid w:val="002103CB"/>
    <w:rsid w:val="0021040D"/>
    <w:rsid w:val="0021084D"/>
    <w:rsid w:val="002109D5"/>
    <w:rsid w:val="00210A2E"/>
    <w:rsid w:val="00210C84"/>
    <w:rsid w:val="00210C91"/>
    <w:rsid w:val="00210F42"/>
    <w:rsid w:val="00211042"/>
    <w:rsid w:val="00211345"/>
    <w:rsid w:val="00211390"/>
    <w:rsid w:val="002114FA"/>
    <w:rsid w:val="00211D31"/>
    <w:rsid w:val="00211DD9"/>
    <w:rsid w:val="002120C7"/>
    <w:rsid w:val="0021256B"/>
    <w:rsid w:val="002125B4"/>
    <w:rsid w:val="00212614"/>
    <w:rsid w:val="00212816"/>
    <w:rsid w:val="00212D30"/>
    <w:rsid w:val="002130BD"/>
    <w:rsid w:val="0021356F"/>
    <w:rsid w:val="00213851"/>
    <w:rsid w:val="00213F38"/>
    <w:rsid w:val="002140D1"/>
    <w:rsid w:val="002145A2"/>
    <w:rsid w:val="00214E0D"/>
    <w:rsid w:val="002154FB"/>
    <w:rsid w:val="0021586D"/>
    <w:rsid w:val="0021619F"/>
    <w:rsid w:val="002162EA"/>
    <w:rsid w:val="002165F9"/>
    <w:rsid w:val="00216685"/>
    <w:rsid w:val="00216848"/>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230B"/>
    <w:rsid w:val="0022337A"/>
    <w:rsid w:val="002236A0"/>
    <w:rsid w:val="00223833"/>
    <w:rsid w:val="00223ACD"/>
    <w:rsid w:val="00223ADC"/>
    <w:rsid w:val="00223F34"/>
    <w:rsid w:val="002241C9"/>
    <w:rsid w:val="00224264"/>
    <w:rsid w:val="00224500"/>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235"/>
    <w:rsid w:val="002305EF"/>
    <w:rsid w:val="00230944"/>
    <w:rsid w:val="00230AD3"/>
    <w:rsid w:val="00230BB1"/>
    <w:rsid w:val="00230D80"/>
    <w:rsid w:val="0023101D"/>
    <w:rsid w:val="00231234"/>
    <w:rsid w:val="002314EE"/>
    <w:rsid w:val="00231740"/>
    <w:rsid w:val="00231929"/>
    <w:rsid w:val="00231C09"/>
    <w:rsid w:val="00231D67"/>
    <w:rsid w:val="00232191"/>
    <w:rsid w:val="00232A9C"/>
    <w:rsid w:val="00232E9D"/>
    <w:rsid w:val="002330AD"/>
    <w:rsid w:val="00233567"/>
    <w:rsid w:val="00233B04"/>
    <w:rsid w:val="00234160"/>
    <w:rsid w:val="002344C8"/>
    <w:rsid w:val="002349C5"/>
    <w:rsid w:val="00234F3B"/>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17"/>
    <w:rsid w:val="00241346"/>
    <w:rsid w:val="00241C7B"/>
    <w:rsid w:val="002421E7"/>
    <w:rsid w:val="002421F2"/>
    <w:rsid w:val="002425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2D2"/>
    <w:rsid w:val="00246421"/>
    <w:rsid w:val="00246831"/>
    <w:rsid w:val="00246C52"/>
    <w:rsid w:val="00246EB6"/>
    <w:rsid w:val="0024717E"/>
    <w:rsid w:val="002471AB"/>
    <w:rsid w:val="0024785A"/>
    <w:rsid w:val="00247B6E"/>
    <w:rsid w:val="00247C82"/>
    <w:rsid w:val="00247D8E"/>
    <w:rsid w:val="00247D9A"/>
    <w:rsid w:val="00247DD1"/>
    <w:rsid w:val="00250AFF"/>
    <w:rsid w:val="00250D9C"/>
    <w:rsid w:val="00251117"/>
    <w:rsid w:val="002512A9"/>
    <w:rsid w:val="0025169E"/>
    <w:rsid w:val="00251929"/>
    <w:rsid w:val="00251F5E"/>
    <w:rsid w:val="00252052"/>
    <w:rsid w:val="002521CC"/>
    <w:rsid w:val="002522FF"/>
    <w:rsid w:val="0025245E"/>
    <w:rsid w:val="002525BE"/>
    <w:rsid w:val="0025281B"/>
    <w:rsid w:val="00252DFB"/>
    <w:rsid w:val="002530CC"/>
    <w:rsid w:val="002530D6"/>
    <w:rsid w:val="002530D9"/>
    <w:rsid w:val="0025325D"/>
    <w:rsid w:val="002533FF"/>
    <w:rsid w:val="00253400"/>
    <w:rsid w:val="0025340F"/>
    <w:rsid w:val="002537F5"/>
    <w:rsid w:val="00253A89"/>
    <w:rsid w:val="00253D64"/>
    <w:rsid w:val="00254616"/>
    <w:rsid w:val="00255315"/>
    <w:rsid w:val="0025587F"/>
    <w:rsid w:val="00255C71"/>
    <w:rsid w:val="00256363"/>
    <w:rsid w:val="0025648C"/>
    <w:rsid w:val="00256F02"/>
    <w:rsid w:val="002571C8"/>
    <w:rsid w:val="002572F1"/>
    <w:rsid w:val="002573D2"/>
    <w:rsid w:val="00257500"/>
    <w:rsid w:val="00257A62"/>
    <w:rsid w:val="00260156"/>
    <w:rsid w:val="0026075E"/>
    <w:rsid w:val="00260FAD"/>
    <w:rsid w:val="002612A1"/>
    <w:rsid w:val="0026179E"/>
    <w:rsid w:val="00261BEF"/>
    <w:rsid w:val="00261D05"/>
    <w:rsid w:val="002623AC"/>
    <w:rsid w:val="00262793"/>
    <w:rsid w:val="00262979"/>
    <w:rsid w:val="00262CEB"/>
    <w:rsid w:val="00262E69"/>
    <w:rsid w:val="00262F3D"/>
    <w:rsid w:val="00263038"/>
    <w:rsid w:val="00263582"/>
    <w:rsid w:val="00263B02"/>
    <w:rsid w:val="00263DD9"/>
    <w:rsid w:val="00263F00"/>
    <w:rsid w:val="00264110"/>
    <w:rsid w:val="002643C7"/>
    <w:rsid w:val="0026455A"/>
    <w:rsid w:val="0026468A"/>
    <w:rsid w:val="00264C28"/>
    <w:rsid w:val="00264DFE"/>
    <w:rsid w:val="0026509A"/>
    <w:rsid w:val="002651FC"/>
    <w:rsid w:val="0026554D"/>
    <w:rsid w:val="00265701"/>
    <w:rsid w:val="00265E9A"/>
    <w:rsid w:val="00265ED3"/>
    <w:rsid w:val="00266210"/>
    <w:rsid w:val="00266345"/>
    <w:rsid w:val="0026638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543"/>
    <w:rsid w:val="002726EE"/>
    <w:rsid w:val="00272C29"/>
    <w:rsid w:val="00272D06"/>
    <w:rsid w:val="00272FEB"/>
    <w:rsid w:val="0027309D"/>
    <w:rsid w:val="0027318B"/>
    <w:rsid w:val="002732F9"/>
    <w:rsid w:val="002738C9"/>
    <w:rsid w:val="00273B2D"/>
    <w:rsid w:val="00273CFB"/>
    <w:rsid w:val="00274125"/>
    <w:rsid w:val="00274453"/>
    <w:rsid w:val="00274BED"/>
    <w:rsid w:val="00274D08"/>
    <w:rsid w:val="002753AA"/>
    <w:rsid w:val="00275435"/>
    <w:rsid w:val="00275464"/>
    <w:rsid w:val="0027568B"/>
    <w:rsid w:val="002756D5"/>
    <w:rsid w:val="00275B52"/>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48"/>
    <w:rsid w:val="00283181"/>
    <w:rsid w:val="002835A5"/>
    <w:rsid w:val="002836DC"/>
    <w:rsid w:val="002839EF"/>
    <w:rsid w:val="00283D6B"/>
    <w:rsid w:val="002848CA"/>
    <w:rsid w:val="00284E7F"/>
    <w:rsid w:val="00285247"/>
    <w:rsid w:val="0028527A"/>
    <w:rsid w:val="00285520"/>
    <w:rsid w:val="00285894"/>
    <w:rsid w:val="00285E28"/>
    <w:rsid w:val="00286487"/>
    <w:rsid w:val="00286631"/>
    <w:rsid w:val="00286B14"/>
    <w:rsid w:val="00286F76"/>
    <w:rsid w:val="00287376"/>
    <w:rsid w:val="002877DE"/>
    <w:rsid w:val="00287C28"/>
    <w:rsid w:val="00290254"/>
    <w:rsid w:val="00290362"/>
    <w:rsid w:val="0029178F"/>
    <w:rsid w:val="00291B01"/>
    <w:rsid w:val="00292B70"/>
    <w:rsid w:val="00292B8A"/>
    <w:rsid w:val="00292CBD"/>
    <w:rsid w:val="0029311F"/>
    <w:rsid w:val="0029317C"/>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84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98C"/>
    <w:rsid w:val="002A2B35"/>
    <w:rsid w:val="002A2FE5"/>
    <w:rsid w:val="002A30B0"/>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276"/>
    <w:rsid w:val="002B0740"/>
    <w:rsid w:val="002B07BF"/>
    <w:rsid w:val="002B0805"/>
    <w:rsid w:val="002B0C99"/>
    <w:rsid w:val="002B0EDA"/>
    <w:rsid w:val="002B10F9"/>
    <w:rsid w:val="002B112E"/>
    <w:rsid w:val="002B21D6"/>
    <w:rsid w:val="002B2BC9"/>
    <w:rsid w:val="002B2C92"/>
    <w:rsid w:val="002B2F85"/>
    <w:rsid w:val="002B3081"/>
    <w:rsid w:val="002B318B"/>
    <w:rsid w:val="002B31B6"/>
    <w:rsid w:val="002B32BC"/>
    <w:rsid w:val="002B340B"/>
    <w:rsid w:val="002B34AE"/>
    <w:rsid w:val="002B3828"/>
    <w:rsid w:val="002B3D90"/>
    <w:rsid w:val="002B4462"/>
    <w:rsid w:val="002B4982"/>
    <w:rsid w:val="002B4C39"/>
    <w:rsid w:val="002B5370"/>
    <w:rsid w:val="002B5976"/>
    <w:rsid w:val="002B6397"/>
    <w:rsid w:val="002B64FE"/>
    <w:rsid w:val="002B651D"/>
    <w:rsid w:val="002B6890"/>
    <w:rsid w:val="002B694E"/>
    <w:rsid w:val="002B6ABA"/>
    <w:rsid w:val="002B71EC"/>
    <w:rsid w:val="002B76FF"/>
    <w:rsid w:val="002C020D"/>
    <w:rsid w:val="002C04C2"/>
    <w:rsid w:val="002C0818"/>
    <w:rsid w:val="002C0B6B"/>
    <w:rsid w:val="002C0DD0"/>
    <w:rsid w:val="002C0E0A"/>
    <w:rsid w:val="002C12E1"/>
    <w:rsid w:val="002C155D"/>
    <w:rsid w:val="002C1C49"/>
    <w:rsid w:val="002C1DF1"/>
    <w:rsid w:val="002C203A"/>
    <w:rsid w:val="002C2E8A"/>
    <w:rsid w:val="002C2FCD"/>
    <w:rsid w:val="002C36D3"/>
    <w:rsid w:val="002C3AE4"/>
    <w:rsid w:val="002C3B99"/>
    <w:rsid w:val="002C3C99"/>
    <w:rsid w:val="002C3D81"/>
    <w:rsid w:val="002C3E89"/>
    <w:rsid w:val="002C4110"/>
    <w:rsid w:val="002C44DB"/>
    <w:rsid w:val="002C47BD"/>
    <w:rsid w:val="002C4AA5"/>
    <w:rsid w:val="002C4B99"/>
    <w:rsid w:val="002C4FAC"/>
    <w:rsid w:val="002C51AD"/>
    <w:rsid w:val="002C5533"/>
    <w:rsid w:val="002C5620"/>
    <w:rsid w:val="002C5A6B"/>
    <w:rsid w:val="002C5DAF"/>
    <w:rsid w:val="002C61E0"/>
    <w:rsid w:val="002C691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5"/>
    <w:rsid w:val="002D20F7"/>
    <w:rsid w:val="002D2B4E"/>
    <w:rsid w:val="002D32FA"/>
    <w:rsid w:val="002D35C8"/>
    <w:rsid w:val="002D3968"/>
    <w:rsid w:val="002D3AE4"/>
    <w:rsid w:val="002D4009"/>
    <w:rsid w:val="002D425A"/>
    <w:rsid w:val="002D4322"/>
    <w:rsid w:val="002D4A54"/>
    <w:rsid w:val="002D4C64"/>
    <w:rsid w:val="002D4E37"/>
    <w:rsid w:val="002D52E0"/>
    <w:rsid w:val="002D5C9A"/>
    <w:rsid w:val="002D5DEA"/>
    <w:rsid w:val="002D60B9"/>
    <w:rsid w:val="002D6127"/>
    <w:rsid w:val="002D620D"/>
    <w:rsid w:val="002D68C3"/>
    <w:rsid w:val="002D6C69"/>
    <w:rsid w:val="002D72E2"/>
    <w:rsid w:val="002D772F"/>
    <w:rsid w:val="002E018E"/>
    <w:rsid w:val="002E04F0"/>
    <w:rsid w:val="002E0925"/>
    <w:rsid w:val="002E0A48"/>
    <w:rsid w:val="002E0E94"/>
    <w:rsid w:val="002E16BC"/>
    <w:rsid w:val="002E1817"/>
    <w:rsid w:val="002E1941"/>
    <w:rsid w:val="002E21D5"/>
    <w:rsid w:val="002E251B"/>
    <w:rsid w:val="002E2923"/>
    <w:rsid w:val="002E2A53"/>
    <w:rsid w:val="002E2A76"/>
    <w:rsid w:val="002E2B18"/>
    <w:rsid w:val="002E306D"/>
    <w:rsid w:val="002E32F9"/>
    <w:rsid w:val="002E3624"/>
    <w:rsid w:val="002E3653"/>
    <w:rsid w:val="002E36AE"/>
    <w:rsid w:val="002E38B7"/>
    <w:rsid w:val="002E51F8"/>
    <w:rsid w:val="002E5290"/>
    <w:rsid w:val="002E58E1"/>
    <w:rsid w:val="002E5BDD"/>
    <w:rsid w:val="002E5C56"/>
    <w:rsid w:val="002E6188"/>
    <w:rsid w:val="002E679D"/>
    <w:rsid w:val="002E6994"/>
    <w:rsid w:val="002E7321"/>
    <w:rsid w:val="002E7715"/>
    <w:rsid w:val="002E7894"/>
    <w:rsid w:val="002F0045"/>
    <w:rsid w:val="002F00F0"/>
    <w:rsid w:val="002F025B"/>
    <w:rsid w:val="002F0684"/>
    <w:rsid w:val="002F0ADB"/>
    <w:rsid w:val="002F1246"/>
    <w:rsid w:val="002F1B45"/>
    <w:rsid w:val="002F29D5"/>
    <w:rsid w:val="002F2AE0"/>
    <w:rsid w:val="002F3484"/>
    <w:rsid w:val="002F3F16"/>
    <w:rsid w:val="002F413F"/>
    <w:rsid w:val="002F44AD"/>
    <w:rsid w:val="002F45D3"/>
    <w:rsid w:val="002F4726"/>
    <w:rsid w:val="002F4934"/>
    <w:rsid w:val="002F4A52"/>
    <w:rsid w:val="002F4CF5"/>
    <w:rsid w:val="002F4EE1"/>
    <w:rsid w:val="002F4F93"/>
    <w:rsid w:val="002F4FC5"/>
    <w:rsid w:val="002F5417"/>
    <w:rsid w:val="002F5422"/>
    <w:rsid w:val="002F5634"/>
    <w:rsid w:val="002F5FDA"/>
    <w:rsid w:val="002F619C"/>
    <w:rsid w:val="002F6319"/>
    <w:rsid w:val="002F6359"/>
    <w:rsid w:val="002F68BF"/>
    <w:rsid w:val="002F6941"/>
    <w:rsid w:val="002F6BDA"/>
    <w:rsid w:val="002F6E26"/>
    <w:rsid w:val="002F6EA2"/>
    <w:rsid w:val="002F79E2"/>
    <w:rsid w:val="002F7B6D"/>
    <w:rsid w:val="002F7D48"/>
    <w:rsid w:val="002F7EC5"/>
    <w:rsid w:val="003003AD"/>
    <w:rsid w:val="003004CC"/>
    <w:rsid w:val="003004DC"/>
    <w:rsid w:val="00300B27"/>
    <w:rsid w:val="00300B62"/>
    <w:rsid w:val="003011C0"/>
    <w:rsid w:val="003013E6"/>
    <w:rsid w:val="003016FB"/>
    <w:rsid w:val="00301EE4"/>
    <w:rsid w:val="003024AF"/>
    <w:rsid w:val="003024DE"/>
    <w:rsid w:val="003025BF"/>
    <w:rsid w:val="00302701"/>
    <w:rsid w:val="00302739"/>
    <w:rsid w:val="0030361B"/>
    <w:rsid w:val="00303FB7"/>
    <w:rsid w:val="00304549"/>
    <w:rsid w:val="0030469C"/>
    <w:rsid w:val="00304AC5"/>
    <w:rsid w:val="00304FCA"/>
    <w:rsid w:val="00305E8E"/>
    <w:rsid w:val="003065FB"/>
    <w:rsid w:val="0030663B"/>
    <w:rsid w:val="00306E2B"/>
    <w:rsid w:val="00306E33"/>
    <w:rsid w:val="00307B27"/>
    <w:rsid w:val="00307F28"/>
    <w:rsid w:val="00310148"/>
    <w:rsid w:val="003101DC"/>
    <w:rsid w:val="0031035A"/>
    <w:rsid w:val="00310CC6"/>
    <w:rsid w:val="00310E2E"/>
    <w:rsid w:val="00311642"/>
    <w:rsid w:val="00311761"/>
    <w:rsid w:val="00311941"/>
    <w:rsid w:val="00311AFC"/>
    <w:rsid w:val="003121B8"/>
    <w:rsid w:val="003137A0"/>
    <w:rsid w:val="003137ED"/>
    <w:rsid w:val="00313C4F"/>
    <w:rsid w:val="00314093"/>
    <w:rsid w:val="003141C2"/>
    <w:rsid w:val="00314629"/>
    <w:rsid w:val="0031518B"/>
    <w:rsid w:val="0031554C"/>
    <w:rsid w:val="0031586B"/>
    <w:rsid w:val="0031599D"/>
    <w:rsid w:val="00315F72"/>
    <w:rsid w:val="00316072"/>
    <w:rsid w:val="003161A7"/>
    <w:rsid w:val="00316265"/>
    <w:rsid w:val="00316A94"/>
    <w:rsid w:val="00316C58"/>
    <w:rsid w:val="00316E46"/>
    <w:rsid w:val="0031702D"/>
    <w:rsid w:val="00317050"/>
    <w:rsid w:val="00317884"/>
    <w:rsid w:val="00317A45"/>
    <w:rsid w:val="003200D5"/>
    <w:rsid w:val="00320438"/>
    <w:rsid w:val="0032053C"/>
    <w:rsid w:val="00320B1B"/>
    <w:rsid w:val="0032172E"/>
    <w:rsid w:val="00321822"/>
    <w:rsid w:val="00321B02"/>
    <w:rsid w:val="00321D74"/>
    <w:rsid w:val="003222E4"/>
    <w:rsid w:val="00322A6A"/>
    <w:rsid w:val="00322BC3"/>
    <w:rsid w:val="00322E3B"/>
    <w:rsid w:val="00323325"/>
    <w:rsid w:val="00323FAD"/>
    <w:rsid w:val="003243EA"/>
    <w:rsid w:val="00324403"/>
    <w:rsid w:val="00324636"/>
    <w:rsid w:val="00324731"/>
    <w:rsid w:val="003249F8"/>
    <w:rsid w:val="0032521A"/>
    <w:rsid w:val="00325253"/>
    <w:rsid w:val="003259DB"/>
    <w:rsid w:val="003259EB"/>
    <w:rsid w:val="0032649F"/>
    <w:rsid w:val="003264A2"/>
    <w:rsid w:val="0032695B"/>
    <w:rsid w:val="00326BBA"/>
    <w:rsid w:val="00326E45"/>
    <w:rsid w:val="003271E3"/>
    <w:rsid w:val="003272D0"/>
    <w:rsid w:val="003273DE"/>
    <w:rsid w:val="00327470"/>
    <w:rsid w:val="003275DE"/>
    <w:rsid w:val="0032786C"/>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6DFE"/>
    <w:rsid w:val="003370B2"/>
    <w:rsid w:val="003370D3"/>
    <w:rsid w:val="00337C71"/>
    <w:rsid w:val="00340319"/>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6F72"/>
    <w:rsid w:val="003471DC"/>
    <w:rsid w:val="0034745C"/>
    <w:rsid w:val="00347655"/>
    <w:rsid w:val="00347A3F"/>
    <w:rsid w:val="00347ACA"/>
    <w:rsid w:val="00347F2E"/>
    <w:rsid w:val="0035025F"/>
    <w:rsid w:val="003503F4"/>
    <w:rsid w:val="0035041A"/>
    <w:rsid w:val="003505AD"/>
    <w:rsid w:val="00350631"/>
    <w:rsid w:val="00350757"/>
    <w:rsid w:val="0035180B"/>
    <w:rsid w:val="00351939"/>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45F"/>
    <w:rsid w:val="00355623"/>
    <w:rsid w:val="00355A83"/>
    <w:rsid w:val="003560B8"/>
    <w:rsid w:val="003562D7"/>
    <w:rsid w:val="00356351"/>
    <w:rsid w:val="00356353"/>
    <w:rsid w:val="003563E4"/>
    <w:rsid w:val="003567C9"/>
    <w:rsid w:val="00356CEC"/>
    <w:rsid w:val="003571D6"/>
    <w:rsid w:val="003572DE"/>
    <w:rsid w:val="0035752C"/>
    <w:rsid w:val="00357659"/>
    <w:rsid w:val="00357712"/>
    <w:rsid w:val="00357806"/>
    <w:rsid w:val="00357A5C"/>
    <w:rsid w:val="00357D8A"/>
    <w:rsid w:val="0036012E"/>
    <w:rsid w:val="0036029D"/>
    <w:rsid w:val="003604DB"/>
    <w:rsid w:val="0036056F"/>
    <w:rsid w:val="00360867"/>
    <w:rsid w:val="00360E73"/>
    <w:rsid w:val="003613F2"/>
    <w:rsid w:val="003617B5"/>
    <w:rsid w:val="0036185C"/>
    <w:rsid w:val="00361B3C"/>
    <w:rsid w:val="0036247D"/>
    <w:rsid w:val="0036262C"/>
    <w:rsid w:val="00362C5A"/>
    <w:rsid w:val="0036379E"/>
    <w:rsid w:val="003639D6"/>
    <w:rsid w:val="00363D68"/>
    <w:rsid w:val="00363E00"/>
    <w:rsid w:val="00363E9E"/>
    <w:rsid w:val="00364591"/>
    <w:rsid w:val="00364A63"/>
    <w:rsid w:val="00366EB2"/>
    <w:rsid w:val="00367080"/>
    <w:rsid w:val="00367D2F"/>
    <w:rsid w:val="003700A7"/>
    <w:rsid w:val="00370285"/>
    <w:rsid w:val="003704EE"/>
    <w:rsid w:val="003705F6"/>
    <w:rsid w:val="00370880"/>
    <w:rsid w:val="003709D6"/>
    <w:rsid w:val="00370A4F"/>
    <w:rsid w:val="00370EFD"/>
    <w:rsid w:val="00371137"/>
    <w:rsid w:val="0037165D"/>
    <w:rsid w:val="00371766"/>
    <w:rsid w:val="00371831"/>
    <w:rsid w:val="003718D6"/>
    <w:rsid w:val="003719F5"/>
    <w:rsid w:val="00372029"/>
    <w:rsid w:val="003724A1"/>
    <w:rsid w:val="00372894"/>
    <w:rsid w:val="0037297C"/>
    <w:rsid w:val="00372A6B"/>
    <w:rsid w:val="00372F5D"/>
    <w:rsid w:val="00372FD7"/>
    <w:rsid w:val="003734F9"/>
    <w:rsid w:val="00373C10"/>
    <w:rsid w:val="00373E10"/>
    <w:rsid w:val="00373EFE"/>
    <w:rsid w:val="00373F2C"/>
    <w:rsid w:val="0037406C"/>
    <w:rsid w:val="003740E9"/>
    <w:rsid w:val="003741D2"/>
    <w:rsid w:val="003744CB"/>
    <w:rsid w:val="0037456D"/>
    <w:rsid w:val="00374804"/>
    <w:rsid w:val="00374F06"/>
    <w:rsid w:val="00374F99"/>
    <w:rsid w:val="00375BAA"/>
    <w:rsid w:val="00375FFC"/>
    <w:rsid w:val="003764FA"/>
    <w:rsid w:val="00376936"/>
    <w:rsid w:val="00376CCC"/>
    <w:rsid w:val="00376E52"/>
    <w:rsid w:val="00376F19"/>
    <w:rsid w:val="00377098"/>
    <w:rsid w:val="0037709A"/>
    <w:rsid w:val="00377146"/>
    <w:rsid w:val="00377171"/>
    <w:rsid w:val="00377397"/>
    <w:rsid w:val="003773F2"/>
    <w:rsid w:val="003774FD"/>
    <w:rsid w:val="003775BD"/>
    <w:rsid w:val="0038084F"/>
    <w:rsid w:val="00380892"/>
    <w:rsid w:val="00380BC8"/>
    <w:rsid w:val="003811A3"/>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44E"/>
    <w:rsid w:val="0038556E"/>
    <w:rsid w:val="00385737"/>
    <w:rsid w:val="00385823"/>
    <w:rsid w:val="00385838"/>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4C2"/>
    <w:rsid w:val="00391A92"/>
    <w:rsid w:val="003926BE"/>
    <w:rsid w:val="00392DB8"/>
    <w:rsid w:val="00393B78"/>
    <w:rsid w:val="00394156"/>
    <w:rsid w:val="003946B7"/>
    <w:rsid w:val="00394775"/>
    <w:rsid w:val="00394A43"/>
    <w:rsid w:val="00394B44"/>
    <w:rsid w:val="0039502C"/>
    <w:rsid w:val="003956CC"/>
    <w:rsid w:val="003956FE"/>
    <w:rsid w:val="0039598F"/>
    <w:rsid w:val="003959BD"/>
    <w:rsid w:val="00395A88"/>
    <w:rsid w:val="00395D12"/>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B3E"/>
    <w:rsid w:val="003A1DD5"/>
    <w:rsid w:val="003A2019"/>
    <w:rsid w:val="003A2024"/>
    <w:rsid w:val="003A2B0B"/>
    <w:rsid w:val="003A2D39"/>
    <w:rsid w:val="003A2FE7"/>
    <w:rsid w:val="003A36CA"/>
    <w:rsid w:val="003A42BB"/>
    <w:rsid w:val="003A4328"/>
    <w:rsid w:val="003A45FB"/>
    <w:rsid w:val="003A462D"/>
    <w:rsid w:val="003A48FC"/>
    <w:rsid w:val="003A4E82"/>
    <w:rsid w:val="003A590E"/>
    <w:rsid w:val="003A6330"/>
    <w:rsid w:val="003A65E0"/>
    <w:rsid w:val="003A670D"/>
    <w:rsid w:val="003A67EA"/>
    <w:rsid w:val="003A6BC9"/>
    <w:rsid w:val="003A76A9"/>
    <w:rsid w:val="003A7747"/>
    <w:rsid w:val="003B0299"/>
    <w:rsid w:val="003B0901"/>
    <w:rsid w:val="003B0A92"/>
    <w:rsid w:val="003B0B4D"/>
    <w:rsid w:val="003B1046"/>
    <w:rsid w:val="003B1140"/>
    <w:rsid w:val="003B14B8"/>
    <w:rsid w:val="003B1575"/>
    <w:rsid w:val="003B17D7"/>
    <w:rsid w:val="003B188F"/>
    <w:rsid w:val="003B1CC2"/>
    <w:rsid w:val="003B21B1"/>
    <w:rsid w:val="003B225A"/>
    <w:rsid w:val="003B2947"/>
    <w:rsid w:val="003B2B79"/>
    <w:rsid w:val="003B2B7D"/>
    <w:rsid w:val="003B3C4E"/>
    <w:rsid w:val="003B3EE6"/>
    <w:rsid w:val="003B4292"/>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56C"/>
    <w:rsid w:val="003C1EC9"/>
    <w:rsid w:val="003C226A"/>
    <w:rsid w:val="003C270B"/>
    <w:rsid w:val="003C27C5"/>
    <w:rsid w:val="003C2C9D"/>
    <w:rsid w:val="003C3B73"/>
    <w:rsid w:val="003C4002"/>
    <w:rsid w:val="003C4250"/>
    <w:rsid w:val="003C434F"/>
    <w:rsid w:val="003C4753"/>
    <w:rsid w:val="003C4952"/>
    <w:rsid w:val="003C4D16"/>
    <w:rsid w:val="003C4D8C"/>
    <w:rsid w:val="003C4F25"/>
    <w:rsid w:val="003C592E"/>
    <w:rsid w:val="003C6200"/>
    <w:rsid w:val="003C6580"/>
    <w:rsid w:val="003C6C3E"/>
    <w:rsid w:val="003C728E"/>
    <w:rsid w:val="003C7459"/>
    <w:rsid w:val="003C75E4"/>
    <w:rsid w:val="003C78C0"/>
    <w:rsid w:val="003C79A4"/>
    <w:rsid w:val="003D092B"/>
    <w:rsid w:val="003D09DA"/>
    <w:rsid w:val="003D0A97"/>
    <w:rsid w:val="003D0B50"/>
    <w:rsid w:val="003D0D75"/>
    <w:rsid w:val="003D0E68"/>
    <w:rsid w:val="003D12CB"/>
    <w:rsid w:val="003D133F"/>
    <w:rsid w:val="003D1718"/>
    <w:rsid w:val="003D2050"/>
    <w:rsid w:val="003D2339"/>
    <w:rsid w:val="003D25F9"/>
    <w:rsid w:val="003D26AA"/>
    <w:rsid w:val="003D2A2B"/>
    <w:rsid w:val="003D3201"/>
    <w:rsid w:val="003D34D8"/>
    <w:rsid w:val="003D3666"/>
    <w:rsid w:val="003D39A6"/>
    <w:rsid w:val="003D3BBC"/>
    <w:rsid w:val="003D3F75"/>
    <w:rsid w:val="003D42A0"/>
    <w:rsid w:val="003D4330"/>
    <w:rsid w:val="003D4350"/>
    <w:rsid w:val="003D4409"/>
    <w:rsid w:val="003D50AE"/>
    <w:rsid w:val="003D5176"/>
    <w:rsid w:val="003D52A8"/>
    <w:rsid w:val="003D5717"/>
    <w:rsid w:val="003D5878"/>
    <w:rsid w:val="003D59FE"/>
    <w:rsid w:val="003D5E25"/>
    <w:rsid w:val="003D60D5"/>
    <w:rsid w:val="003D63BA"/>
    <w:rsid w:val="003D680E"/>
    <w:rsid w:val="003D6FA9"/>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76F"/>
    <w:rsid w:val="003E3C5B"/>
    <w:rsid w:val="003E3D11"/>
    <w:rsid w:val="003E40C9"/>
    <w:rsid w:val="003E4155"/>
    <w:rsid w:val="003E4CDB"/>
    <w:rsid w:val="003E52EB"/>
    <w:rsid w:val="003E62AA"/>
    <w:rsid w:val="003E6592"/>
    <w:rsid w:val="003E703E"/>
    <w:rsid w:val="003E73BC"/>
    <w:rsid w:val="003E7A07"/>
    <w:rsid w:val="003F0455"/>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20"/>
    <w:rsid w:val="003F3865"/>
    <w:rsid w:val="003F393D"/>
    <w:rsid w:val="003F3A47"/>
    <w:rsid w:val="003F3DFF"/>
    <w:rsid w:val="003F412F"/>
    <w:rsid w:val="003F4933"/>
    <w:rsid w:val="003F4977"/>
    <w:rsid w:val="003F4E1C"/>
    <w:rsid w:val="003F4E39"/>
    <w:rsid w:val="003F536B"/>
    <w:rsid w:val="003F586D"/>
    <w:rsid w:val="003F60EF"/>
    <w:rsid w:val="003F62B4"/>
    <w:rsid w:val="003F6853"/>
    <w:rsid w:val="003F6930"/>
    <w:rsid w:val="003F6AC2"/>
    <w:rsid w:val="003F6ACE"/>
    <w:rsid w:val="003F6C7B"/>
    <w:rsid w:val="003F6D8A"/>
    <w:rsid w:val="003F6F1A"/>
    <w:rsid w:val="003F73A0"/>
    <w:rsid w:val="003F75DD"/>
    <w:rsid w:val="003F7DFF"/>
    <w:rsid w:val="00400032"/>
    <w:rsid w:val="0040015E"/>
    <w:rsid w:val="00400427"/>
    <w:rsid w:val="004010CF"/>
    <w:rsid w:val="0040129B"/>
    <w:rsid w:val="004012FA"/>
    <w:rsid w:val="004017C6"/>
    <w:rsid w:val="00401907"/>
    <w:rsid w:val="004021C9"/>
    <w:rsid w:val="004024AB"/>
    <w:rsid w:val="00402E64"/>
    <w:rsid w:val="00402F2C"/>
    <w:rsid w:val="0040303D"/>
    <w:rsid w:val="0040322B"/>
    <w:rsid w:val="0040379F"/>
    <w:rsid w:val="00403805"/>
    <w:rsid w:val="00403824"/>
    <w:rsid w:val="00403B29"/>
    <w:rsid w:val="00403F25"/>
    <w:rsid w:val="004043C2"/>
    <w:rsid w:val="00404467"/>
    <w:rsid w:val="0040495B"/>
    <w:rsid w:val="00404965"/>
    <w:rsid w:val="00404AE9"/>
    <w:rsid w:val="00405194"/>
    <w:rsid w:val="00405420"/>
    <w:rsid w:val="00405898"/>
    <w:rsid w:val="004058AA"/>
    <w:rsid w:val="00405D95"/>
    <w:rsid w:val="00405F90"/>
    <w:rsid w:val="00405FCD"/>
    <w:rsid w:val="00406108"/>
    <w:rsid w:val="0040612A"/>
    <w:rsid w:val="00406412"/>
    <w:rsid w:val="004064DC"/>
    <w:rsid w:val="0040669E"/>
    <w:rsid w:val="00406F4B"/>
    <w:rsid w:val="00406FBD"/>
    <w:rsid w:val="004073A4"/>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204"/>
    <w:rsid w:val="00416A66"/>
    <w:rsid w:val="00416DCB"/>
    <w:rsid w:val="0041727E"/>
    <w:rsid w:val="00417510"/>
    <w:rsid w:val="00417566"/>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BAD"/>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0F1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583"/>
    <w:rsid w:val="00434754"/>
    <w:rsid w:val="0043480E"/>
    <w:rsid w:val="00434A45"/>
    <w:rsid w:val="00434D46"/>
    <w:rsid w:val="00435178"/>
    <w:rsid w:val="00435248"/>
    <w:rsid w:val="004353BF"/>
    <w:rsid w:val="004353C1"/>
    <w:rsid w:val="0043542F"/>
    <w:rsid w:val="004355EB"/>
    <w:rsid w:val="00435602"/>
    <w:rsid w:val="004356FA"/>
    <w:rsid w:val="00435B98"/>
    <w:rsid w:val="00435CCF"/>
    <w:rsid w:val="00435E78"/>
    <w:rsid w:val="004360A7"/>
    <w:rsid w:val="004362F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03D"/>
    <w:rsid w:val="004442A7"/>
    <w:rsid w:val="00444406"/>
    <w:rsid w:val="00444901"/>
    <w:rsid w:val="00444934"/>
    <w:rsid w:val="00444F5E"/>
    <w:rsid w:val="004452EC"/>
    <w:rsid w:val="0044540F"/>
    <w:rsid w:val="00445494"/>
    <w:rsid w:val="004454B3"/>
    <w:rsid w:val="00445513"/>
    <w:rsid w:val="00445583"/>
    <w:rsid w:val="004455C7"/>
    <w:rsid w:val="00445907"/>
    <w:rsid w:val="0044591B"/>
    <w:rsid w:val="00445B71"/>
    <w:rsid w:val="00445CFF"/>
    <w:rsid w:val="004462AF"/>
    <w:rsid w:val="00446624"/>
    <w:rsid w:val="0044662A"/>
    <w:rsid w:val="0044666E"/>
    <w:rsid w:val="0044711F"/>
    <w:rsid w:val="00447291"/>
    <w:rsid w:val="00447486"/>
    <w:rsid w:val="00447CCE"/>
    <w:rsid w:val="00450778"/>
    <w:rsid w:val="00450B28"/>
    <w:rsid w:val="00450D3B"/>
    <w:rsid w:val="004518D5"/>
    <w:rsid w:val="004519BF"/>
    <w:rsid w:val="00451B06"/>
    <w:rsid w:val="00451BEB"/>
    <w:rsid w:val="004520C4"/>
    <w:rsid w:val="004527C0"/>
    <w:rsid w:val="0045350D"/>
    <w:rsid w:val="00453747"/>
    <w:rsid w:val="00453871"/>
    <w:rsid w:val="00453A6C"/>
    <w:rsid w:val="00453B31"/>
    <w:rsid w:val="00453D3C"/>
    <w:rsid w:val="00453D65"/>
    <w:rsid w:val="00453DEF"/>
    <w:rsid w:val="004543E4"/>
    <w:rsid w:val="004548E5"/>
    <w:rsid w:val="00454F08"/>
    <w:rsid w:val="00455105"/>
    <w:rsid w:val="004553ED"/>
    <w:rsid w:val="00455C09"/>
    <w:rsid w:val="00456114"/>
    <w:rsid w:val="00456971"/>
    <w:rsid w:val="004569CC"/>
    <w:rsid w:val="00456B9B"/>
    <w:rsid w:val="0045704C"/>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2D"/>
    <w:rsid w:val="0046194F"/>
    <w:rsid w:val="00461C00"/>
    <w:rsid w:val="004622A1"/>
    <w:rsid w:val="004622D0"/>
    <w:rsid w:val="00462420"/>
    <w:rsid w:val="004624B4"/>
    <w:rsid w:val="004628D4"/>
    <w:rsid w:val="00462A9C"/>
    <w:rsid w:val="00462B09"/>
    <w:rsid w:val="00462FC4"/>
    <w:rsid w:val="00463448"/>
    <w:rsid w:val="0046434B"/>
    <w:rsid w:val="00464374"/>
    <w:rsid w:val="00464513"/>
    <w:rsid w:val="00464719"/>
    <w:rsid w:val="00464919"/>
    <w:rsid w:val="00464EE0"/>
    <w:rsid w:val="00465461"/>
    <w:rsid w:val="00465467"/>
    <w:rsid w:val="00465573"/>
    <w:rsid w:val="0046557C"/>
    <w:rsid w:val="004658C3"/>
    <w:rsid w:val="00465AAF"/>
    <w:rsid w:val="00465EB3"/>
    <w:rsid w:val="0046645E"/>
    <w:rsid w:val="00466801"/>
    <w:rsid w:val="00466EAA"/>
    <w:rsid w:val="00467716"/>
    <w:rsid w:val="00467838"/>
    <w:rsid w:val="0047041E"/>
    <w:rsid w:val="00470750"/>
    <w:rsid w:val="00470893"/>
    <w:rsid w:val="00470C89"/>
    <w:rsid w:val="00470E35"/>
    <w:rsid w:val="00470FE9"/>
    <w:rsid w:val="0047166D"/>
    <w:rsid w:val="004717E8"/>
    <w:rsid w:val="00471856"/>
    <w:rsid w:val="00471978"/>
    <w:rsid w:val="004719A1"/>
    <w:rsid w:val="00471DB0"/>
    <w:rsid w:val="00471F3B"/>
    <w:rsid w:val="00471FAB"/>
    <w:rsid w:val="004727D8"/>
    <w:rsid w:val="00472ACB"/>
    <w:rsid w:val="004730B8"/>
    <w:rsid w:val="0047352E"/>
    <w:rsid w:val="00473F5F"/>
    <w:rsid w:val="0047410D"/>
    <w:rsid w:val="00474144"/>
    <w:rsid w:val="00474FB4"/>
    <w:rsid w:val="00475131"/>
    <w:rsid w:val="00475260"/>
    <w:rsid w:val="004755D5"/>
    <w:rsid w:val="0047574D"/>
    <w:rsid w:val="00475A1B"/>
    <w:rsid w:val="00475D3E"/>
    <w:rsid w:val="00475E50"/>
    <w:rsid w:val="00475F90"/>
    <w:rsid w:val="00476303"/>
    <w:rsid w:val="00476D8B"/>
    <w:rsid w:val="00476EAE"/>
    <w:rsid w:val="00476FC4"/>
    <w:rsid w:val="004774C5"/>
    <w:rsid w:val="004775ED"/>
    <w:rsid w:val="0047763D"/>
    <w:rsid w:val="004777C7"/>
    <w:rsid w:val="00477D19"/>
    <w:rsid w:val="004802F4"/>
    <w:rsid w:val="004803A9"/>
    <w:rsid w:val="004807D5"/>
    <w:rsid w:val="00480B03"/>
    <w:rsid w:val="004810EC"/>
    <w:rsid w:val="004814F6"/>
    <w:rsid w:val="00481607"/>
    <w:rsid w:val="00481B2D"/>
    <w:rsid w:val="00481B63"/>
    <w:rsid w:val="00481ED3"/>
    <w:rsid w:val="00482358"/>
    <w:rsid w:val="00482389"/>
    <w:rsid w:val="00482849"/>
    <w:rsid w:val="00482943"/>
    <w:rsid w:val="00482ADC"/>
    <w:rsid w:val="00482B1F"/>
    <w:rsid w:val="00482BAD"/>
    <w:rsid w:val="00483D11"/>
    <w:rsid w:val="00483D20"/>
    <w:rsid w:val="0048406D"/>
    <w:rsid w:val="0048410E"/>
    <w:rsid w:val="00484C46"/>
    <w:rsid w:val="004853B7"/>
    <w:rsid w:val="004855D9"/>
    <w:rsid w:val="00485969"/>
    <w:rsid w:val="0048598C"/>
    <w:rsid w:val="00485E8A"/>
    <w:rsid w:val="0048620B"/>
    <w:rsid w:val="004862DE"/>
    <w:rsid w:val="00486CF2"/>
    <w:rsid w:val="00486EC5"/>
    <w:rsid w:val="00487056"/>
    <w:rsid w:val="00487442"/>
    <w:rsid w:val="00487BB8"/>
    <w:rsid w:val="00487BE6"/>
    <w:rsid w:val="00487F28"/>
    <w:rsid w:val="00490649"/>
    <w:rsid w:val="0049093B"/>
    <w:rsid w:val="00490E94"/>
    <w:rsid w:val="00490EE3"/>
    <w:rsid w:val="00491006"/>
    <w:rsid w:val="0049143D"/>
    <w:rsid w:val="00491728"/>
    <w:rsid w:val="004918A0"/>
    <w:rsid w:val="00492173"/>
    <w:rsid w:val="0049232A"/>
    <w:rsid w:val="004924E5"/>
    <w:rsid w:val="00492619"/>
    <w:rsid w:val="00492D3C"/>
    <w:rsid w:val="00492ECB"/>
    <w:rsid w:val="00493438"/>
    <w:rsid w:val="0049349F"/>
    <w:rsid w:val="004935A4"/>
    <w:rsid w:val="00493D08"/>
    <w:rsid w:val="00494D25"/>
    <w:rsid w:val="00494E75"/>
    <w:rsid w:val="00495035"/>
    <w:rsid w:val="00495071"/>
    <w:rsid w:val="00495227"/>
    <w:rsid w:val="004961DB"/>
    <w:rsid w:val="004962E9"/>
    <w:rsid w:val="0049653E"/>
    <w:rsid w:val="004965C4"/>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50A"/>
    <w:rsid w:val="004A366E"/>
    <w:rsid w:val="004A36C0"/>
    <w:rsid w:val="004A36DD"/>
    <w:rsid w:val="004A3AA3"/>
    <w:rsid w:val="004A3F2D"/>
    <w:rsid w:val="004A40F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AEC"/>
    <w:rsid w:val="004A7EE7"/>
    <w:rsid w:val="004A7FB0"/>
    <w:rsid w:val="004B028F"/>
    <w:rsid w:val="004B053C"/>
    <w:rsid w:val="004B0706"/>
    <w:rsid w:val="004B0770"/>
    <w:rsid w:val="004B0787"/>
    <w:rsid w:val="004B1313"/>
    <w:rsid w:val="004B169E"/>
    <w:rsid w:val="004B1765"/>
    <w:rsid w:val="004B1B53"/>
    <w:rsid w:val="004B1C42"/>
    <w:rsid w:val="004B26FA"/>
    <w:rsid w:val="004B2700"/>
    <w:rsid w:val="004B2B02"/>
    <w:rsid w:val="004B2B31"/>
    <w:rsid w:val="004B2C33"/>
    <w:rsid w:val="004B2CDB"/>
    <w:rsid w:val="004B3429"/>
    <w:rsid w:val="004B3538"/>
    <w:rsid w:val="004B3A42"/>
    <w:rsid w:val="004B3C3F"/>
    <w:rsid w:val="004B4433"/>
    <w:rsid w:val="004B458F"/>
    <w:rsid w:val="004B45A2"/>
    <w:rsid w:val="004B4A0F"/>
    <w:rsid w:val="004B4AA2"/>
    <w:rsid w:val="004B4C67"/>
    <w:rsid w:val="004B50E0"/>
    <w:rsid w:val="004B55EC"/>
    <w:rsid w:val="004B5E6E"/>
    <w:rsid w:val="004B5F75"/>
    <w:rsid w:val="004B6271"/>
    <w:rsid w:val="004B6301"/>
    <w:rsid w:val="004B6AD7"/>
    <w:rsid w:val="004B6FFB"/>
    <w:rsid w:val="004B7851"/>
    <w:rsid w:val="004B78A5"/>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A5"/>
    <w:rsid w:val="004C7BDF"/>
    <w:rsid w:val="004C7BFC"/>
    <w:rsid w:val="004C7EA4"/>
    <w:rsid w:val="004C7FC9"/>
    <w:rsid w:val="004D001B"/>
    <w:rsid w:val="004D0200"/>
    <w:rsid w:val="004D0E42"/>
    <w:rsid w:val="004D171F"/>
    <w:rsid w:val="004D1916"/>
    <w:rsid w:val="004D1A33"/>
    <w:rsid w:val="004D1D64"/>
    <w:rsid w:val="004D1D96"/>
    <w:rsid w:val="004D2474"/>
    <w:rsid w:val="004D24F2"/>
    <w:rsid w:val="004D2577"/>
    <w:rsid w:val="004D27C4"/>
    <w:rsid w:val="004D2E1A"/>
    <w:rsid w:val="004D2E57"/>
    <w:rsid w:val="004D3251"/>
    <w:rsid w:val="004D4104"/>
    <w:rsid w:val="004D44B1"/>
    <w:rsid w:val="004D4968"/>
    <w:rsid w:val="004D4977"/>
    <w:rsid w:val="004D4A8A"/>
    <w:rsid w:val="004D4BEA"/>
    <w:rsid w:val="004D50CC"/>
    <w:rsid w:val="004D58D1"/>
    <w:rsid w:val="004D5989"/>
    <w:rsid w:val="004D5BD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09"/>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BA0"/>
    <w:rsid w:val="004E6CEA"/>
    <w:rsid w:val="004E7339"/>
    <w:rsid w:val="004E7691"/>
    <w:rsid w:val="004E76A5"/>
    <w:rsid w:val="004E7831"/>
    <w:rsid w:val="004E7B7F"/>
    <w:rsid w:val="004E7E45"/>
    <w:rsid w:val="004E7F10"/>
    <w:rsid w:val="004F003D"/>
    <w:rsid w:val="004F01B4"/>
    <w:rsid w:val="004F020A"/>
    <w:rsid w:val="004F080C"/>
    <w:rsid w:val="004F09DD"/>
    <w:rsid w:val="004F0C82"/>
    <w:rsid w:val="004F133C"/>
    <w:rsid w:val="004F13D2"/>
    <w:rsid w:val="004F1A00"/>
    <w:rsid w:val="004F1D32"/>
    <w:rsid w:val="004F20BC"/>
    <w:rsid w:val="004F2167"/>
    <w:rsid w:val="004F2826"/>
    <w:rsid w:val="004F2AA6"/>
    <w:rsid w:val="004F2B9C"/>
    <w:rsid w:val="004F2CCE"/>
    <w:rsid w:val="004F2D1C"/>
    <w:rsid w:val="004F2D47"/>
    <w:rsid w:val="004F33A9"/>
    <w:rsid w:val="004F359A"/>
    <w:rsid w:val="004F3DD1"/>
    <w:rsid w:val="004F4000"/>
    <w:rsid w:val="004F40F1"/>
    <w:rsid w:val="004F46D8"/>
    <w:rsid w:val="004F4760"/>
    <w:rsid w:val="004F4ABC"/>
    <w:rsid w:val="004F4DAC"/>
    <w:rsid w:val="004F4E25"/>
    <w:rsid w:val="004F4E53"/>
    <w:rsid w:val="004F4EBA"/>
    <w:rsid w:val="004F58AB"/>
    <w:rsid w:val="004F66FA"/>
    <w:rsid w:val="004F67A9"/>
    <w:rsid w:val="004F67FF"/>
    <w:rsid w:val="004F6AFE"/>
    <w:rsid w:val="004F6BC2"/>
    <w:rsid w:val="004F6D1B"/>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DB"/>
    <w:rsid w:val="005029A2"/>
    <w:rsid w:val="00502FCA"/>
    <w:rsid w:val="005033B7"/>
    <w:rsid w:val="005035E7"/>
    <w:rsid w:val="005038A7"/>
    <w:rsid w:val="00503B71"/>
    <w:rsid w:val="00503C88"/>
    <w:rsid w:val="00503DC2"/>
    <w:rsid w:val="00503EC2"/>
    <w:rsid w:val="00503FAD"/>
    <w:rsid w:val="00504639"/>
    <w:rsid w:val="00504657"/>
    <w:rsid w:val="005050F8"/>
    <w:rsid w:val="00505850"/>
    <w:rsid w:val="00505A2A"/>
    <w:rsid w:val="00505D65"/>
    <w:rsid w:val="00505E39"/>
    <w:rsid w:val="0050614B"/>
    <w:rsid w:val="00506571"/>
    <w:rsid w:val="00506A8D"/>
    <w:rsid w:val="00506C2E"/>
    <w:rsid w:val="00506CED"/>
    <w:rsid w:val="00506D3B"/>
    <w:rsid w:val="005074C9"/>
    <w:rsid w:val="00507754"/>
    <w:rsid w:val="00507779"/>
    <w:rsid w:val="00507CAF"/>
    <w:rsid w:val="00510374"/>
    <w:rsid w:val="00510444"/>
    <w:rsid w:val="00510753"/>
    <w:rsid w:val="005109F8"/>
    <w:rsid w:val="00510B25"/>
    <w:rsid w:val="00511B42"/>
    <w:rsid w:val="00511E67"/>
    <w:rsid w:val="0051227E"/>
    <w:rsid w:val="005124B0"/>
    <w:rsid w:val="0051256D"/>
    <w:rsid w:val="00512747"/>
    <w:rsid w:val="005138DA"/>
    <w:rsid w:val="00513F8F"/>
    <w:rsid w:val="005140D2"/>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B81"/>
    <w:rsid w:val="00521D65"/>
    <w:rsid w:val="005221A4"/>
    <w:rsid w:val="005227EA"/>
    <w:rsid w:val="00522967"/>
    <w:rsid w:val="00523366"/>
    <w:rsid w:val="00523E18"/>
    <w:rsid w:val="00523F32"/>
    <w:rsid w:val="0052422C"/>
    <w:rsid w:val="005244D5"/>
    <w:rsid w:val="005247B8"/>
    <w:rsid w:val="005248C4"/>
    <w:rsid w:val="00524AD1"/>
    <w:rsid w:val="00524D2A"/>
    <w:rsid w:val="00524E6A"/>
    <w:rsid w:val="005251DA"/>
    <w:rsid w:val="00525338"/>
    <w:rsid w:val="00525407"/>
    <w:rsid w:val="00525F16"/>
    <w:rsid w:val="00525F71"/>
    <w:rsid w:val="00526270"/>
    <w:rsid w:val="005269C2"/>
    <w:rsid w:val="00526C8A"/>
    <w:rsid w:val="00526E75"/>
    <w:rsid w:val="00526ECE"/>
    <w:rsid w:val="00527489"/>
    <w:rsid w:val="0053012B"/>
    <w:rsid w:val="005301F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64"/>
    <w:rsid w:val="00534AA6"/>
    <w:rsid w:val="00534C83"/>
    <w:rsid w:val="005354A1"/>
    <w:rsid w:val="00535590"/>
    <w:rsid w:val="00535A27"/>
    <w:rsid w:val="00535BE9"/>
    <w:rsid w:val="00535C00"/>
    <w:rsid w:val="00535E65"/>
    <w:rsid w:val="0053637E"/>
    <w:rsid w:val="00536752"/>
    <w:rsid w:val="005367D7"/>
    <w:rsid w:val="00536AEE"/>
    <w:rsid w:val="00536F3E"/>
    <w:rsid w:val="00537BE9"/>
    <w:rsid w:val="00537E22"/>
    <w:rsid w:val="00540147"/>
    <w:rsid w:val="005405D3"/>
    <w:rsid w:val="00540B53"/>
    <w:rsid w:val="00540EB6"/>
    <w:rsid w:val="00541096"/>
    <w:rsid w:val="005417A0"/>
    <w:rsid w:val="0054199D"/>
    <w:rsid w:val="00541E2B"/>
    <w:rsid w:val="005424B2"/>
    <w:rsid w:val="00542DBB"/>
    <w:rsid w:val="00542F16"/>
    <w:rsid w:val="00543639"/>
    <w:rsid w:val="005436D7"/>
    <w:rsid w:val="00543703"/>
    <w:rsid w:val="00543A66"/>
    <w:rsid w:val="00543A83"/>
    <w:rsid w:val="00544220"/>
    <w:rsid w:val="005444D2"/>
    <w:rsid w:val="00544C33"/>
    <w:rsid w:val="0054530A"/>
    <w:rsid w:val="0054556F"/>
    <w:rsid w:val="00545A3E"/>
    <w:rsid w:val="00545B4E"/>
    <w:rsid w:val="00545C3D"/>
    <w:rsid w:val="00545DA4"/>
    <w:rsid w:val="00545E6A"/>
    <w:rsid w:val="00546310"/>
    <w:rsid w:val="00546738"/>
    <w:rsid w:val="005467D6"/>
    <w:rsid w:val="00546922"/>
    <w:rsid w:val="00546942"/>
    <w:rsid w:val="00546A41"/>
    <w:rsid w:val="00546A81"/>
    <w:rsid w:val="00547123"/>
    <w:rsid w:val="00547F14"/>
    <w:rsid w:val="00550047"/>
    <w:rsid w:val="005501C0"/>
    <w:rsid w:val="005504D9"/>
    <w:rsid w:val="00550C80"/>
    <w:rsid w:val="00550D6F"/>
    <w:rsid w:val="00550E94"/>
    <w:rsid w:val="005511B1"/>
    <w:rsid w:val="00551E1E"/>
    <w:rsid w:val="00551E52"/>
    <w:rsid w:val="00552038"/>
    <w:rsid w:val="0055233E"/>
    <w:rsid w:val="00552569"/>
    <w:rsid w:val="005526F2"/>
    <w:rsid w:val="00552E6E"/>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8D5"/>
    <w:rsid w:val="00560955"/>
    <w:rsid w:val="00560A43"/>
    <w:rsid w:val="00560AC9"/>
    <w:rsid w:val="00560DDA"/>
    <w:rsid w:val="00560F9A"/>
    <w:rsid w:val="00561250"/>
    <w:rsid w:val="0056134D"/>
    <w:rsid w:val="005617E8"/>
    <w:rsid w:val="005619F6"/>
    <w:rsid w:val="00561A95"/>
    <w:rsid w:val="00561BF6"/>
    <w:rsid w:val="00561C66"/>
    <w:rsid w:val="00561E4A"/>
    <w:rsid w:val="005625FE"/>
    <w:rsid w:val="00562B62"/>
    <w:rsid w:val="00562CDC"/>
    <w:rsid w:val="00563855"/>
    <w:rsid w:val="00563D83"/>
    <w:rsid w:val="00563FD2"/>
    <w:rsid w:val="0056434D"/>
    <w:rsid w:val="0056471F"/>
    <w:rsid w:val="005650BF"/>
    <w:rsid w:val="005651AC"/>
    <w:rsid w:val="00565679"/>
    <w:rsid w:val="0056636D"/>
    <w:rsid w:val="00566A42"/>
    <w:rsid w:val="0056719E"/>
    <w:rsid w:val="005701C5"/>
    <w:rsid w:val="005701F8"/>
    <w:rsid w:val="005703E3"/>
    <w:rsid w:val="0057054C"/>
    <w:rsid w:val="005706C1"/>
    <w:rsid w:val="00570787"/>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C50"/>
    <w:rsid w:val="00573D2B"/>
    <w:rsid w:val="00573F24"/>
    <w:rsid w:val="00574167"/>
    <w:rsid w:val="00574886"/>
    <w:rsid w:val="00574B86"/>
    <w:rsid w:val="005753BB"/>
    <w:rsid w:val="005753BD"/>
    <w:rsid w:val="005753DB"/>
    <w:rsid w:val="005758BA"/>
    <w:rsid w:val="00575E27"/>
    <w:rsid w:val="00575EC1"/>
    <w:rsid w:val="00576050"/>
    <w:rsid w:val="0057683D"/>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33"/>
    <w:rsid w:val="00584496"/>
    <w:rsid w:val="00584F8D"/>
    <w:rsid w:val="00585932"/>
    <w:rsid w:val="005859D4"/>
    <w:rsid w:val="00585A7B"/>
    <w:rsid w:val="00585C3A"/>
    <w:rsid w:val="0058628A"/>
    <w:rsid w:val="005863AF"/>
    <w:rsid w:val="00586705"/>
    <w:rsid w:val="00586897"/>
    <w:rsid w:val="00587117"/>
    <w:rsid w:val="0058759B"/>
    <w:rsid w:val="00587649"/>
    <w:rsid w:val="0058764D"/>
    <w:rsid w:val="00590203"/>
    <w:rsid w:val="00590BF6"/>
    <w:rsid w:val="00590E12"/>
    <w:rsid w:val="00591777"/>
    <w:rsid w:val="005917AE"/>
    <w:rsid w:val="00591B9C"/>
    <w:rsid w:val="00591E92"/>
    <w:rsid w:val="00592160"/>
    <w:rsid w:val="005923C9"/>
    <w:rsid w:val="0059284F"/>
    <w:rsid w:val="00593396"/>
    <w:rsid w:val="00593F19"/>
    <w:rsid w:val="00594131"/>
    <w:rsid w:val="005943C6"/>
    <w:rsid w:val="0059441D"/>
    <w:rsid w:val="005948E2"/>
    <w:rsid w:val="00594D3F"/>
    <w:rsid w:val="005954F2"/>
    <w:rsid w:val="00595777"/>
    <w:rsid w:val="00595BC4"/>
    <w:rsid w:val="00595C00"/>
    <w:rsid w:val="00595E99"/>
    <w:rsid w:val="00596115"/>
    <w:rsid w:val="00596308"/>
    <w:rsid w:val="005968C4"/>
    <w:rsid w:val="005968F0"/>
    <w:rsid w:val="00596A56"/>
    <w:rsid w:val="00597097"/>
    <w:rsid w:val="005970DB"/>
    <w:rsid w:val="0059715B"/>
    <w:rsid w:val="005973C7"/>
    <w:rsid w:val="00597605"/>
    <w:rsid w:val="0059787A"/>
    <w:rsid w:val="00597942"/>
    <w:rsid w:val="00597A36"/>
    <w:rsid w:val="00597E3F"/>
    <w:rsid w:val="00597E86"/>
    <w:rsid w:val="005A05C6"/>
    <w:rsid w:val="005A05DF"/>
    <w:rsid w:val="005A0753"/>
    <w:rsid w:val="005A081B"/>
    <w:rsid w:val="005A0CB6"/>
    <w:rsid w:val="005A1D03"/>
    <w:rsid w:val="005A2174"/>
    <w:rsid w:val="005A2229"/>
    <w:rsid w:val="005A2BB3"/>
    <w:rsid w:val="005A320D"/>
    <w:rsid w:val="005A36E3"/>
    <w:rsid w:val="005A3A31"/>
    <w:rsid w:val="005A3AF1"/>
    <w:rsid w:val="005A3B1E"/>
    <w:rsid w:val="005A3B7C"/>
    <w:rsid w:val="005A40D5"/>
    <w:rsid w:val="005A438E"/>
    <w:rsid w:val="005A43EF"/>
    <w:rsid w:val="005A46BA"/>
    <w:rsid w:val="005A4999"/>
    <w:rsid w:val="005A4E38"/>
    <w:rsid w:val="005A50CE"/>
    <w:rsid w:val="005A588D"/>
    <w:rsid w:val="005A59CF"/>
    <w:rsid w:val="005A6A3A"/>
    <w:rsid w:val="005A6FA1"/>
    <w:rsid w:val="005A7548"/>
    <w:rsid w:val="005A7F72"/>
    <w:rsid w:val="005B0329"/>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1F7E"/>
    <w:rsid w:val="005C2144"/>
    <w:rsid w:val="005C3016"/>
    <w:rsid w:val="005C376D"/>
    <w:rsid w:val="005C3A65"/>
    <w:rsid w:val="005C3CDF"/>
    <w:rsid w:val="005C4B4D"/>
    <w:rsid w:val="005C4DE3"/>
    <w:rsid w:val="005C5379"/>
    <w:rsid w:val="005C56B4"/>
    <w:rsid w:val="005C5849"/>
    <w:rsid w:val="005C63F0"/>
    <w:rsid w:val="005C7340"/>
    <w:rsid w:val="005C751E"/>
    <w:rsid w:val="005C7A54"/>
    <w:rsid w:val="005C7CAD"/>
    <w:rsid w:val="005C7EF8"/>
    <w:rsid w:val="005C7F28"/>
    <w:rsid w:val="005D0102"/>
    <w:rsid w:val="005D02FA"/>
    <w:rsid w:val="005D047B"/>
    <w:rsid w:val="005D0790"/>
    <w:rsid w:val="005D19A6"/>
    <w:rsid w:val="005D20FC"/>
    <w:rsid w:val="005D241F"/>
    <w:rsid w:val="005D24A2"/>
    <w:rsid w:val="005D26D7"/>
    <w:rsid w:val="005D2990"/>
    <w:rsid w:val="005D2A49"/>
    <w:rsid w:val="005D2A80"/>
    <w:rsid w:val="005D2AAC"/>
    <w:rsid w:val="005D2B7E"/>
    <w:rsid w:val="005D2EE8"/>
    <w:rsid w:val="005D31D3"/>
    <w:rsid w:val="005D3894"/>
    <w:rsid w:val="005D4141"/>
    <w:rsid w:val="005D4764"/>
    <w:rsid w:val="005D4BDB"/>
    <w:rsid w:val="005D4F35"/>
    <w:rsid w:val="005D5499"/>
    <w:rsid w:val="005D565D"/>
    <w:rsid w:val="005D56C2"/>
    <w:rsid w:val="005D576B"/>
    <w:rsid w:val="005D594D"/>
    <w:rsid w:val="005D5E46"/>
    <w:rsid w:val="005D609E"/>
    <w:rsid w:val="005D610E"/>
    <w:rsid w:val="005D64A5"/>
    <w:rsid w:val="005D6929"/>
    <w:rsid w:val="005D6B30"/>
    <w:rsid w:val="005D6E1C"/>
    <w:rsid w:val="005D6F30"/>
    <w:rsid w:val="005D71E6"/>
    <w:rsid w:val="005D7741"/>
    <w:rsid w:val="005D7E04"/>
    <w:rsid w:val="005D7F63"/>
    <w:rsid w:val="005E0082"/>
    <w:rsid w:val="005E0128"/>
    <w:rsid w:val="005E02D6"/>
    <w:rsid w:val="005E11F9"/>
    <w:rsid w:val="005E1385"/>
    <w:rsid w:val="005E1393"/>
    <w:rsid w:val="005E1421"/>
    <w:rsid w:val="005E1A58"/>
    <w:rsid w:val="005E1C06"/>
    <w:rsid w:val="005E1C37"/>
    <w:rsid w:val="005E1D4D"/>
    <w:rsid w:val="005E2E2C"/>
    <w:rsid w:val="005E2FA0"/>
    <w:rsid w:val="005E308C"/>
    <w:rsid w:val="005E35FD"/>
    <w:rsid w:val="005E383F"/>
    <w:rsid w:val="005E395E"/>
    <w:rsid w:val="005E48F7"/>
    <w:rsid w:val="005E4F80"/>
    <w:rsid w:val="005E4FBD"/>
    <w:rsid w:val="005E5009"/>
    <w:rsid w:val="005E545C"/>
    <w:rsid w:val="005E54F4"/>
    <w:rsid w:val="005E5563"/>
    <w:rsid w:val="005E580A"/>
    <w:rsid w:val="005E5896"/>
    <w:rsid w:val="005E5963"/>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47"/>
    <w:rsid w:val="005F369B"/>
    <w:rsid w:val="005F3CBF"/>
    <w:rsid w:val="005F3F7F"/>
    <w:rsid w:val="005F40E5"/>
    <w:rsid w:val="005F4364"/>
    <w:rsid w:val="005F4547"/>
    <w:rsid w:val="005F46D9"/>
    <w:rsid w:val="005F4884"/>
    <w:rsid w:val="005F4950"/>
    <w:rsid w:val="005F509E"/>
    <w:rsid w:val="005F51DA"/>
    <w:rsid w:val="005F60AD"/>
    <w:rsid w:val="005F660A"/>
    <w:rsid w:val="005F6697"/>
    <w:rsid w:val="005F6C51"/>
    <w:rsid w:val="005F6F9C"/>
    <w:rsid w:val="005F6FFC"/>
    <w:rsid w:val="005F7504"/>
    <w:rsid w:val="005F7CEA"/>
    <w:rsid w:val="005F7F11"/>
    <w:rsid w:val="006004DE"/>
    <w:rsid w:val="006008BE"/>
    <w:rsid w:val="00600940"/>
    <w:rsid w:val="00601072"/>
    <w:rsid w:val="0060144E"/>
    <w:rsid w:val="00601754"/>
    <w:rsid w:val="00601D4D"/>
    <w:rsid w:val="00601E39"/>
    <w:rsid w:val="00601FCD"/>
    <w:rsid w:val="00602354"/>
    <w:rsid w:val="0060254B"/>
    <w:rsid w:val="0060268D"/>
    <w:rsid w:val="006026F1"/>
    <w:rsid w:val="0060318C"/>
    <w:rsid w:val="00603648"/>
    <w:rsid w:val="0060378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677"/>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2F8E"/>
    <w:rsid w:val="00613036"/>
    <w:rsid w:val="006134CE"/>
    <w:rsid w:val="006138D8"/>
    <w:rsid w:val="00614064"/>
    <w:rsid w:val="006141D8"/>
    <w:rsid w:val="00614263"/>
    <w:rsid w:val="00614C45"/>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9E8"/>
    <w:rsid w:val="00620BD4"/>
    <w:rsid w:val="00620EF5"/>
    <w:rsid w:val="00621B6A"/>
    <w:rsid w:val="00621C0B"/>
    <w:rsid w:val="00621C72"/>
    <w:rsid w:val="00621CAD"/>
    <w:rsid w:val="00621DCF"/>
    <w:rsid w:val="0062286B"/>
    <w:rsid w:val="00623427"/>
    <w:rsid w:val="00623EF3"/>
    <w:rsid w:val="0062424C"/>
    <w:rsid w:val="0062427E"/>
    <w:rsid w:val="00624AFA"/>
    <w:rsid w:val="00624C6E"/>
    <w:rsid w:val="00624FB3"/>
    <w:rsid w:val="006250F7"/>
    <w:rsid w:val="006253DA"/>
    <w:rsid w:val="00625B24"/>
    <w:rsid w:val="0062657C"/>
    <w:rsid w:val="006267BE"/>
    <w:rsid w:val="00626C25"/>
    <w:rsid w:val="00626E64"/>
    <w:rsid w:val="00626EFA"/>
    <w:rsid w:val="0062732E"/>
    <w:rsid w:val="00627BA3"/>
    <w:rsid w:val="00627C39"/>
    <w:rsid w:val="00627E44"/>
    <w:rsid w:val="00627F78"/>
    <w:rsid w:val="006300D7"/>
    <w:rsid w:val="00630EA0"/>
    <w:rsid w:val="00631007"/>
    <w:rsid w:val="00631692"/>
    <w:rsid w:val="00631826"/>
    <w:rsid w:val="00631C1D"/>
    <w:rsid w:val="00631DA3"/>
    <w:rsid w:val="00632107"/>
    <w:rsid w:val="006324C6"/>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753"/>
    <w:rsid w:val="00635C9F"/>
    <w:rsid w:val="00635EDC"/>
    <w:rsid w:val="00635F56"/>
    <w:rsid w:val="00636094"/>
    <w:rsid w:val="0063681F"/>
    <w:rsid w:val="00636A76"/>
    <w:rsid w:val="006372C0"/>
    <w:rsid w:val="006373C7"/>
    <w:rsid w:val="006374F0"/>
    <w:rsid w:val="006376E2"/>
    <w:rsid w:val="00637BD3"/>
    <w:rsid w:val="00637C24"/>
    <w:rsid w:val="00637E00"/>
    <w:rsid w:val="006401C6"/>
    <w:rsid w:val="00640207"/>
    <w:rsid w:val="00640222"/>
    <w:rsid w:val="00640529"/>
    <w:rsid w:val="006409F3"/>
    <w:rsid w:val="00641061"/>
    <w:rsid w:val="00641680"/>
    <w:rsid w:val="006419E1"/>
    <w:rsid w:val="006419ED"/>
    <w:rsid w:val="00642D10"/>
    <w:rsid w:val="00642DCC"/>
    <w:rsid w:val="00643769"/>
    <w:rsid w:val="006437A9"/>
    <w:rsid w:val="00643973"/>
    <w:rsid w:val="00643B04"/>
    <w:rsid w:val="0064417F"/>
    <w:rsid w:val="00644200"/>
    <w:rsid w:val="0064428B"/>
    <w:rsid w:val="00644511"/>
    <w:rsid w:val="0064486C"/>
    <w:rsid w:val="00644E60"/>
    <w:rsid w:val="0064529B"/>
    <w:rsid w:val="0064552C"/>
    <w:rsid w:val="006457B7"/>
    <w:rsid w:val="00645C7B"/>
    <w:rsid w:val="00645DB4"/>
    <w:rsid w:val="00646556"/>
    <w:rsid w:val="00646DE6"/>
    <w:rsid w:val="006473FF"/>
    <w:rsid w:val="006476B5"/>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302"/>
    <w:rsid w:val="0065240C"/>
    <w:rsid w:val="00652BB4"/>
    <w:rsid w:val="00653273"/>
    <w:rsid w:val="00653365"/>
    <w:rsid w:val="0065403E"/>
    <w:rsid w:val="00654346"/>
    <w:rsid w:val="006544F6"/>
    <w:rsid w:val="00654A54"/>
    <w:rsid w:val="00654B42"/>
    <w:rsid w:val="00654C81"/>
    <w:rsid w:val="00655070"/>
    <w:rsid w:val="00655223"/>
    <w:rsid w:val="00655780"/>
    <w:rsid w:val="00655943"/>
    <w:rsid w:val="0065594D"/>
    <w:rsid w:val="006561FF"/>
    <w:rsid w:val="0065688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E7"/>
    <w:rsid w:val="00663572"/>
    <w:rsid w:val="006635DC"/>
    <w:rsid w:val="00663908"/>
    <w:rsid w:val="00663D3C"/>
    <w:rsid w:val="0066402E"/>
    <w:rsid w:val="00664121"/>
    <w:rsid w:val="006646F4"/>
    <w:rsid w:val="00665229"/>
    <w:rsid w:val="00665316"/>
    <w:rsid w:val="006654E8"/>
    <w:rsid w:val="0066551A"/>
    <w:rsid w:val="0066568F"/>
    <w:rsid w:val="0066586E"/>
    <w:rsid w:val="00665CCE"/>
    <w:rsid w:val="006672FC"/>
    <w:rsid w:val="006674F2"/>
    <w:rsid w:val="00667A27"/>
    <w:rsid w:val="00667A2E"/>
    <w:rsid w:val="006704BF"/>
    <w:rsid w:val="006707B4"/>
    <w:rsid w:val="00670AD6"/>
    <w:rsid w:val="00670ECD"/>
    <w:rsid w:val="0067184C"/>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6B31"/>
    <w:rsid w:val="0067732D"/>
    <w:rsid w:val="00677725"/>
    <w:rsid w:val="0068013A"/>
    <w:rsid w:val="00680A97"/>
    <w:rsid w:val="00680F30"/>
    <w:rsid w:val="00680F81"/>
    <w:rsid w:val="0068102D"/>
    <w:rsid w:val="006819F6"/>
    <w:rsid w:val="00681BFC"/>
    <w:rsid w:val="00681E67"/>
    <w:rsid w:val="0068226B"/>
    <w:rsid w:val="00682318"/>
    <w:rsid w:val="006824E8"/>
    <w:rsid w:val="00682790"/>
    <w:rsid w:val="00682A4A"/>
    <w:rsid w:val="00682ED3"/>
    <w:rsid w:val="0068352C"/>
    <w:rsid w:val="0068367C"/>
    <w:rsid w:val="00683D7F"/>
    <w:rsid w:val="00683EF3"/>
    <w:rsid w:val="00684258"/>
    <w:rsid w:val="006842CF"/>
    <w:rsid w:val="00684D83"/>
    <w:rsid w:val="006856A6"/>
    <w:rsid w:val="00685725"/>
    <w:rsid w:val="00685D3B"/>
    <w:rsid w:val="00685FA0"/>
    <w:rsid w:val="0068623E"/>
    <w:rsid w:val="00686366"/>
    <w:rsid w:val="0068653A"/>
    <w:rsid w:val="0068673B"/>
    <w:rsid w:val="006868CB"/>
    <w:rsid w:val="0068721F"/>
    <w:rsid w:val="00687535"/>
    <w:rsid w:val="0068755C"/>
    <w:rsid w:val="006909F8"/>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D9"/>
    <w:rsid w:val="006935FA"/>
    <w:rsid w:val="006936B9"/>
    <w:rsid w:val="006937EE"/>
    <w:rsid w:val="00693CA1"/>
    <w:rsid w:val="00693FA2"/>
    <w:rsid w:val="006943ED"/>
    <w:rsid w:val="0069447C"/>
    <w:rsid w:val="006949AD"/>
    <w:rsid w:val="00694A09"/>
    <w:rsid w:val="006955A2"/>
    <w:rsid w:val="00695D50"/>
    <w:rsid w:val="00695E95"/>
    <w:rsid w:val="00696244"/>
    <w:rsid w:val="00696578"/>
    <w:rsid w:val="0069659F"/>
    <w:rsid w:val="006969D6"/>
    <w:rsid w:val="00696C33"/>
    <w:rsid w:val="0069755C"/>
    <w:rsid w:val="006979DC"/>
    <w:rsid w:val="00697C2C"/>
    <w:rsid w:val="006A01FA"/>
    <w:rsid w:val="006A05EF"/>
    <w:rsid w:val="006A0942"/>
    <w:rsid w:val="006A18CF"/>
    <w:rsid w:val="006A18DD"/>
    <w:rsid w:val="006A1B7F"/>
    <w:rsid w:val="006A2245"/>
    <w:rsid w:val="006A2347"/>
    <w:rsid w:val="006A2393"/>
    <w:rsid w:val="006A24B3"/>
    <w:rsid w:val="006A2D0E"/>
    <w:rsid w:val="006A2D32"/>
    <w:rsid w:val="006A2DC5"/>
    <w:rsid w:val="006A2E66"/>
    <w:rsid w:val="006A31AE"/>
    <w:rsid w:val="006A3227"/>
    <w:rsid w:val="006A3396"/>
    <w:rsid w:val="006A3574"/>
    <w:rsid w:val="006A3F94"/>
    <w:rsid w:val="006A4113"/>
    <w:rsid w:val="006A445E"/>
    <w:rsid w:val="006A457C"/>
    <w:rsid w:val="006A4584"/>
    <w:rsid w:val="006A484F"/>
    <w:rsid w:val="006A49B5"/>
    <w:rsid w:val="006A5185"/>
    <w:rsid w:val="006A5A45"/>
    <w:rsid w:val="006A5CA3"/>
    <w:rsid w:val="006A5E26"/>
    <w:rsid w:val="006A6725"/>
    <w:rsid w:val="006A6887"/>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296"/>
    <w:rsid w:val="006B393F"/>
    <w:rsid w:val="006B3E55"/>
    <w:rsid w:val="006B4D4E"/>
    <w:rsid w:val="006B5B3C"/>
    <w:rsid w:val="006B5CDC"/>
    <w:rsid w:val="006B608E"/>
    <w:rsid w:val="006B6AD0"/>
    <w:rsid w:val="006B6BA3"/>
    <w:rsid w:val="006B6C95"/>
    <w:rsid w:val="006B6EDC"/>
    <w:rsid w:val="006B725C"/>
    <w:rsid w:val="006B7360"/>
    <w:rsid w:val="006B7416"/>
    <w:rsid w:val="006B7864"/>
    <w:rsid w:val="006B789D"/>
    <w:rsid w:val="006C03B2"/>
    <w:rsid w:val="006C09DD"/>
    <w:rsid w:val="006C0A1A"/>
    <w:rsid w:val="006C179B"/>
    <w:rsid w:val="006C1AE2"/>
    <w:rsid w:val="006C1B3F"/>
    <w:rsid w:val="006C20C0"/>
    <w:rsid w:val="006C2F89"/>
    <w:rsid w:val="006C3582"/>
    <w:rsid w:val="006C375B"/>
    <w:rsid w:val="006C377A"/>
    <w:rsid w:val="006C3F40"/>
    <w:rsid w:val="006C4013"/>
    <w:rsid w:val="006C44D3"/>
    <w:rsid w:val="006C45C1"/>
    <w:rsid w:val="006C4B0F"/>
    <w:rsid w:val="006C4B11"/>
    <w:rsid w:val="006C4BA2"/>
    <w:rsid w:val="006C4D69"/>
    <w:rsid w:val="006C4E84"/>
    <w:rsid w:val="006C4F9D"/>
    <w:rsid w:val="006C50C3"/>
    <w:rsid w:val="006C5215"/>
    <w:rsid w:val="006C5389"/>
    <w:rsid w:val="006C5431"/>
    <w:rsid w:val="006C566C"/>
    <w:rsid w:val="006C57EC"/>
    <w:rsid w:val="006C5A4C"/>
    <w:rsid w:val="006C5C20"/>
    <w:rsid w:val="006C5FF1"/>
    <w:rsid w:val="006C6287"/>
    <w:rsid w:val="006C677C"/>
    <w:rsid w:val="006C69D1"/>
    <w:rsid w:val="006C6E92"/>
    <w:rsid w:val="006C75C9"/>
    <w:rsid w:val="006C7997"/>
    <w:rsid w:val="006D0233"/>
    <w:rsid w:val="006D03CD"/>
    <w:rsid w:val="006D0A70"/>
    <w:rsid w:val="006D0AD9"/>
    <w:rsid w:val="006D0DED"/>
    <w:rsid w:val="006D13BD"/>
    <w:rsid w:val="006D164F"/>
    <w:rsid w:val="006D19ED"/>
    <w:rsid w:val="006D1A23"/>
    <w:rsid w:val="006D1F1A"/>
    <w:rsid w:val="006D21FF"/>
    <w:rsid w:val="006D242B"/>
    <w:rsid w:val="006D2440"/>
    <w:rsid w:val="006D2627"/>
    <w:rsid w:val="006D2CEE"/>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3E2"/>
    <w:rsid w:val="006E176F"/>
    <w:rsid w:val="006E1EE9"/>
    <w:rsid w:val="006E22CC"/>
    <w:rsid w:val="006E260B"/>
    <w:rsid w:val="006E2AA6"/>
    <w:rsid w:val="006E3D3A"/>
    <w:rsid w:val="006E3E3D"/>
    <w:rsid w:val="006E459B"/>
    <w:rsid w:val="006E4EC2"/>
    <w:rsid w:val="006E512D"/>
    <w:rsid w:val="006E5151"/>
    <w:rsid w:val="006E54EC"/>
    <w:rsid w:val="006E554E"/>
    <w:rsid w:val="006E63EA"/>
    <w:rsid w:val="006E6692"/>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770"/>
    <w:rsid w:val="006F5B41"/>
    <w:rsid w:val="006F6689"/>
    <w:rsid w:val="006F6740"/>
    <w:rsid w:val="006F6C2A"/>
    <w:rsid w:val="006F746D"/>
    <w:rsid w:val="006F7A92"/>
    <w:rsid w:val="006F7C53"/>
    <w:rsid w:val="006F7E42"/>
    <w:rsid w:val="00700042"/>
    <w:rsid w:val="0070023A"/>
    <w:rsid w:val="0070027D"/>
    <w:rsid w:val="00700561"/>
    <w:rsid w:val="00701493"/>
    <w:rsid w:val="007017EA"/>
    <w:rsid w:val="0070181F"/>
    <w:rsid w:val="0070193E"/>
    <w:rsid w:val="00701B27"/>
    <w:rsid w:val="00702BFC"/>
    <w:rsid w:val="00702DFC"/>
    <w:rsid w:val="00703346"/>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810"/>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9B3"/>
    <w:rsid w:val="00712A0F"/>
    <w:rsid w:val="00712CC1"/>
    <w:rsid w:val="00712FDB"/>
    <w:rsid w:val="00713535"/>
    <w:rsid w:val="0071374D"/>
    <w:rsid w:val="00713B48"/>
    <w:rsid w:val="00713CA2"/>
    <w:rsid w:val="00713FFB"/>
    <w:rsid w:val="00714312"/>
    <w:rsid w:val="00714722"/>
    <w:rsid w:val="00714D6A"/>
    <w:rsid w:val="00715F49"/>
    <w:rsid w:val="007162CF"/>
    <w:rsid w:val="007162F2"/>
    <w:rsid w:val="007163BF"/>
    <w:rsid w:val="0071649C"/>
    <w:rsid w:val="00716C3F"/>
    <w:rsid w:val="00716F80"/>
    <w:rsid w:val="00716FC0"/>
    <w:rsid w:val="00717267"/>
    <w:rsid w:val="007178EE"/>
    <w:rsid w:val="007179A9"/>
    <w:rsid w:val="00717B0A"/>
    <w:rsid w:val="00717B77"/>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2E7"/>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BE0"/>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DFF"/>
    <w:rsid w:val="00742EC0"/>
    <w:rsid w:val="0074336F"/>
    <w:rsid w:val="00743757"/>
    <w:rsid w:val="00743867"/>
    <w:rsid w:val="00744055"/>
    <w:rsid w:val="00744FB1"/>
    <w:rsid w:val="00745509"/>
    <w:rsid w:val="0074576E"/>
    <w:rsid w:val="00745EBB"/>
    <w:rsid w:val="00746167"/>
    <w:rsid w:val="00746199"/>
    <w:rsid w:val="0074644A"/>
    <w:rsid w:val="00746D0D"/>
    <w:rsid w:val="00747446"/>
    <w:rsid w:val="00747BD8"/>
    <w:rsid w:val="00747E09"/>
    <w:rsid w:val="00747F05"/>
    <w:rsid w:val="00747FE3"/>
    <w:rsid w:val="0075038A"/>
    <w:rsid w:val="00750675"/>
    <w:rsid w:val="00750771"/>
    <w:rsid w:val="007509F9"/>
    <w:rsid w:val="00751126"/>
    <w:rsid w:val="007515C8"/>
    <w:rsid w:val="0075170E"/>
    <w:rsid w:val="007517D1"/>
    <w:rsid w:val="00751861"/>
    <w:rsid w:val="00751F76"/>
    <w:rsid w:val="00752497"/>
    <w:rsid w:val="0075288B"/>
    <w:rsid w:val="00752FE7"/>
    <w:rsid w:val="007536BB"/>
    <w:rsid w:val="00753B9D"/>
    <w:rsid w:val="00753E73"/>
    <w:rsid w:val="00753F01"/>
    <w:rsid w:val="007540BA"/>
    <w:rsid w:val="0075412E"/>
    <w:rsid w:val="00754D64"/>
    <w:rsid w:val="007556A5"/>
    <w:rsid w:val="00755B06"/>
    <w:rsid w:val="00755B8D"/>
    <w:rsid w:val="00755E06"/>
    <w:rsid w:val="0075639D"/>
    <w:rsid w:val="007564B4"/>
    <w:rsid w:val="007565E2"/>
    <w:rsid w:val="007570A3"/>
    <w:rsid w:val="007572E9"/>
    <w:rsid w:val="00757495"/>
    <w:rsid w:val="00757A61"/>
    <w:rsid w:val="00757C90"/>
    <w:rsid w:val="00757CCC"/>
    <w:rsid w:val="00757CD9"/>
    <w:rsid w:val="00757D4D"/>
    <w:rsid w:val="00757E8E"/>
    <w:rsid w:val="00757FE8"/>
    <w:rsid w:val="007600CF"/>
    <w:rsid w:val="007604E2"/>
    <w:rsid w:val="007605E7"/>
    <w:rsid w:val="00760756"/>
    <w:rsid w:val="007608B3"/>
    <w:rsid w:val="00760D79"/>
    <w:rsid w:val="00760E75"/>
    <w:rsid w:val="00760F2E"/>
    <w:rsid w:val="007613AF"/>
    <w:rsid w:val="00761520"/>
    <w:rsid w:val="007619FB"/>
    <w:rsid w:val="0076200C"/>
    <w:rsid w:val="007624B0"/>
    <w:rsid w:val="007624B9"/>
    <w:rsid w:val="00762924"/>
    <w:rsid w:val="0076295C"/>
    <w:rsid w:val="00763055"/>
    <w:rsid w:val="00763219"/>
    <w:rsid w:val="00763272"/>
    <w:rsid w:val="0076357A"/>
    <w:rsid w:val="0076375B"/>
    <w:rsid w:val="00763961"/>
    <w:rsid w:val="00763D32"/>
    <w:rsid w:val="00764140"/>
    <w:rsid w:val="00764340"/>
    <w:rsid w:val="0076442F"/>
    <w:rsid w:val="00764990"/>
    <w:rsid w:val="00764E4E"/>
    <w:rsid w:val="00764EB8"/>
    <w:rsid w:val="00765098"/>
    <w:rsid w:val="00765391"/>
    <w:rsid w:val="0076598E"/>
    <w:rsid w:val="00765A64"/>
    <w:rsid w:val="00765FDC"/>
    <w:rsid w:val="00766559"/>
    <w:rsid w:val="0076661B"/>
    <w:rsid w:val="007667D5"/>
    <w:rsid w:val="00766B0E"/>
    <w:rsid w:val="00766BFB"/>
    <w:rsid w:val="00766DFE"/>
    <w:rsid w:val="0076731C"/>
    <w:rsid w:val="00767416"/>
    <w:rsid w:val="0076747C"/>
    <w:rsid w:val="007676E1"/>
    <w:rsid w:val="007678B6"/>
    <w:rsid w:val="00767E2B"/>
    <w:rsid w:val="00767E57"/>
    <w:rsid w:val="007702FC"/>
    <w:rsid w:val="007707EC"/>
    <w:rsid w:val="00770CEE"/>
    <w:rsid w:val="007718C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2CD"/>
    <w:rsid w:val="007768F2"/>
    <w:rsid w:val="00776E9E"/>
    <w:rsid w:val="00777053"/>
    <w:rsid w:val="00777CD9"/>
    <w:rsid w:val="00777EE9"/>
    <w:rsid w:val="00780207"/>
    <w:rsid w:val="00780657"/>
    <w:rsid w:val="00780980"/>
    <w:rsid w:val="007809E1"/>
    <w:rsid w:val="00780FD1"/>
    <w:rsid w:val="0078109E"/>
    <w:rsid w:val="0078146E"/>
    <w:rsid w:val="00781633"/>
    <w:rsid w:val="0078165E"/>
    <w:rsid w:val="007816FD"/>
    <w:rsid w:val="00781B9A"/>
    <w:rsid w:val="00781D3F"/>
    <w:rsid w:val="00781D6E"/>
    <w:rsid w:val="00781DAD"/>
    <w:rsid w:val="00782266"/>
    <w:rsid w:val="007822AF"/>
    <w:rsid w:val="0078243D"/>
    <w:rsid w:val="007825B3"/>
    <w:rsid w:val="00782B9C"/>
    <w:rsid w:val="00782C1A"/>
    <w:rsid w:val="00782D8A"/>
    <w:rsid w:val="00783315"/>
    <w:rsid w:val="007833C3"/>
    <w:rsid w:val="007837BE"/>
    <w:rsid w:val="0078380D"/>
    <w:rsid w:val="007842FE"/>
    <w:rsid w:val="00784702"/>
    <w:rsid w:val="00784C31"/>
    <w:rsid w:val="00784EA1"/>
    <w:rsid w:val="00784FC7"/>
    <w:rsid w:val="007854AE"/>
    <w:rsid w:val="007861D1"/>
    <w:rsid w:val="00786272"/>
    <w:rsid w:val="007864B2"/>
    <w:rsid w:val="00786620"/>
    <w:rsid w:val="0078684F"/>
    <w:rsid w:val="007868B7"/>
    <w:rsid w:val="00786BC0"/>
    <w:rsid w:val="00786CD5"/>
    <w:rsid w:val="00787294"/>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5AB"/>
    <w:rsid w:val="007947FB"/>
    <w:rsid w:val="00794D4C"/>
    <w:rsid w:val="007953DC"/>
    <w:rsid w:val="0079541B"/>
    <w:rsid w:val="007954AC"/>
    <w:rsid w:val="00795FAA"/>
    <w:rsid w:val="0079601B"/>
    <w:rsid w:val="007962E1"/>
    <w:rsid w:val="0079658D"/>
    <w:rsid w:val="0079663F"/>
    <w:rsid w:val="00796F91"/>
    <w:rsid w:val="00797DAA"/>
    <w:rsid w:val="00797DDD"/>
    <w:rsid w:val="00797E01"/>
    <w:rsid w:val="00797FCF"/>
    <w:rsid w:val="007A0616"/>
    <w:rsid w:val="007A06A5"/>
    <w:rsid w:val="007A0AC7"/>
    <w:rsid w:val="007A0DAC"/>
    <w:rsid w:val="007A0F46"/>
    <w:rsid w:val="007A1189"/>
    <w:rsid w:val="007A15BA"/>
    <w:rsid w:val="007A166E"/>
    <w:rsid w:val="007A1B63"/>
    <w:rsid w:val="007A2BFF"/>
    <w:rsid w:val="007A2D72"/>
    <w:rsid w:val="007A2DE7"/>
    <w:rsid w:val="007A300F"/>
    <w:rsid w:val="007A3040"/>
    <w:rsid w:val="007A30CD"/>
    <w:rsid w:val="007A3373"/>
    <w:rsid w:val="007A3376"/>
    <w:rsid w:val="007A3395"/>
    <w:rsid w:val="007A3505"/>
    <w:rsid w:val="007A3BF2"/>
    <w:rsid w:val="007A40A2"/>
    <w:rsid w:val="007A4264"/>
    <w:rsid w:val="007A43F5"/>
    <w:rsid w:val="007A4A07"/>
    <w:rsid w:val="007A4AF1"/>
    <w:rsid w:val="007A5288"/>
    <w:rsid w:val="007A60C6"/>
    <w:rsid w:val="007A618D"/>
    <w:rsid w:val="007A6333"/>
    <w:rsid w:val="007A6477"/>
    <w:rsid w:val="007A6909"/>
    <w:rsid w:val="007A6DE7"/>
    <w:rsid w:val="007A75A3"/>
    <w:rsid w:val="007A76EA"/>
    <w:rsid w:val="007B0253"/>
    <w:rsid w:val="007B073B"/>
    <w:rsid w:val="007B0865"/>
    <w:rsid w:val="007B09ED"/>
    <w:rsid w:val="007B0B92"/>
    <w:rsid w:val="007B0DA1"/>
    <w:rsid w:val="007B1061"/>
    <w:rsid w:val="007B14A8"/>
    <w:rsid w:val="007B1C2D"/>
    <w:rsid w:val="007B1F9A"/>
    <w:rsid w:val="007B1FFD"/>
    <w:rsid w:val="007B21A9"/>
    <w:rsid w:val="007B2638"/>
    <w:rsid w:val="007B314C"/>
    <w:rsid w:val="007B322B"/>
    <w:rsid w:val="007B3476"/>
    <w:rsid w:val="007B3BF0"/>
    <w:rsid w:val="007B3D12"/>
    <w:rsid w:val="007B3D55"/>
    <w:rsid w:val="007B40AD"/>
    <w:rsid w:val="007B448A"/>
    <w:rsid w:val="007B44DC"/>
    <w:rsid w:val="007B4533"/>
    <w:rsid w:val="007B4543"/>
    <w:rsid w:val="007B47F2"/>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1E2E"/>
    <w:rsid w:val="007C23EC"/>
    <w:rsid w:val="007C286E"/>
    <w:rsid w:val="007C2A39"/>
    <w:rsid w:val="007C30AC"/>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26"/>
    <w:rsid w:val="007C6939"/>
    <w:rsid w:val="007C6941"/>
    <w:rsid w:val="007C6AA7"/>
    <w:rsid w:val="007C6D8A"/>
    <w:rsid w:val="007C71BD"/>
    <w:rsid w:val="007C7215"/>
    <w:rsid w:val="007C7A3E"/>
    <w:rsid w:val="007C7EF3"/>
    <w:rsid w:val="007D020B"/>
    <w:rsid w:val="007D0677"/>
    <w:rsid w:val="007D0779"/>
    <w:rsid w:val="007D096E"/>
    <w:rsid w:val="007D098C"/>
    <w:rsid w:val="007D0DF1"/>
    <w:rsid w:val="007D11B6"/>
    <w:rsid w:val="007D149C"/>
    <w:rsid w:val="007D1558"/>
    <w:rsid w:val="007D1B7C"/>
    <w:rsid w:val="007D214A"/>
    <w:rsid w:val="007D2306"/>
    <w:rsid w:val="007D357E"/>
    <w:rsid w:val="007D3865"/>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61"/>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9C3"/>
    <w:rsid w:val="007E7B2B"/>
    <w:rsid w:val="007E7CBA"/>
    <w:rsid w:val="007F05E0"/>
    <w:rsid w:val="007F0B77"/>
    <w:rsid w:val="007F0DD3"/>
    <w:rsid w:val="007F14D7"/>
    <w:rsid w:val="007F15CA"/>
    <w:rsid w:val="007F18C0"/>
    <w:rsid w:val="007F1E6C"/>
    <w:rsid w:val="007F1F12"/>
    <w:rsid w:val="007F22A5"/>
    <w:rsid w:val="007F2DBB"/>
    <w:rsid w:val="007F2ED4"/>
    <w:rsid w:val="007F3C69"/>
    <w:rsid w:val="007F3FB0"/>
    <w:rsid w:val="007F43A9"/>
    <w:rsid w:val="007F51F1"/>
    <w:rsid w:val="007F5608"/>
    <w:rsid w:val="007F5790"/>
    <w:rsid w:val="007F5874"/>
    <w:rsid w:val="007F5D4A"/>
    <w:rsid w:val="007F6562"/>
    <w:rsid w:val="007F65F2"/>
    <w:rsid w:val="007F6BB0"/>
    <w:rsid w:val="007F6BFE"/>
    <w:rsid w:val="007F6C1B"/>
    <w:rsid w:val="007F70D6"/>
    <w:rsid w:val="007F7864"/>
    <w:rsid w:val="007F795B"/>
    <w:rsid w:val="007F7AF9"/>
    <w:rsid w:val="007F7B6D"/>
    <w:rsid w:val="007F7C2F"/>
    <w:rsid w:val="00800104"/>
    <w:rsid w:val="00800184"/>
    <w:rsid w:val="008002EA"/>
    <w:rsid w:val="008003F9"/>
    <w:rsid w:val="008004B6"/>
    <w:rsid w:val="00800994"/>
    <w:rsid w:val="00800D5F"/>
    <w:rsid w:val="00801335"/>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BBA"/>
    <w:rsid w:val="00806D29"/>
    <w:rsid w:val="00806E5B"/>
    <w:rsid w:val="0080770D"/>
    <w:rsid w:val="008078EA"/>
    <w:rsid w:val="00807D28"/>
    <w:rsid w:val="00807D4B"/>
    <w:rsid w:val="00807D5E"/>
    <w:rsid w:val="00807DBF"/>
    <w:rsid w:val="00807E1B"/>
    <w:rsid w:val="0081012C"/>
    <w:rsid w:val="00810C3E"/>
    <w:rsid w:val="00810DE9"/>
    <w:rsid w:val="00810EAE"/>
    <w:rsid w:val="00811036"/>
    <w:rsid w:val="00811EF6"/>
    <w:rsid w:val="00812204"/>
    <w:rsid w:val="008123D5"/>
    <w:rsid w:val="008124FE"/>
    <w:rsid w:val="008127B0"/>
    <w:rsid w:val="0081299D"/>
    <w:rsid w:val="00813814"/>
    <w:rsid w:val="0081389D"/>
    <w:rsid w:val="00813CE0"/>
    <w:rsid w:val="00813F45"/>
    <w:rsid w:val="0081407C"/>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91B"/>
    <w:rsid w:val="00817B8F"/>
    <w:rsid w:val="00817C96"/>
    <w:rsid w:val="00817D2A"/>
    <w:rsid w:val="00817F27"/>
    <w:rsid w:val="00820A3E"/>
    <w:rsid w:val="00820DF1"/>
    <w:rsid w:val="0082172C"/>
    <w:rsid w:val="00821E9B"/>
    <w:rsid w:val="00823335"/>
    <w:rsid w:val="00823708"/>
    <w:rsid w:val="008237B2"/>
    <w:rsid w:val="00823D4A"/>
    <w:rsid w:val="00823F61"/>
    <w:rsid w:val="0082449E"/>
    <w:rsid w:val="0082483B"/>
    <w:rsid w:val="008249FF"/>
    <w:rsid w:val="008251EC"/>
    <w:rsid w:val="00825331"/>
    <w:rsid w:val="008254FB"/>
    <w:rsid w:val="00825DD4"/>
    <w:rsid w:val="00826204"/>
    <w:rsid w:val="00826875"/>
    <w:rsid w:val="00826D90"/>
    <w:rsid w:val="00827015"/>
    <w:rsid w:val="00827109"/>
    <w:rsid w:val="00827373"/>
    <w:rsid w:val="00827648"/>
    <w:rsid w:val="00827A41"/>
    <w:rsid w:val="00827AF3"/>
    <w:rsid w:val="0083056F"/>
    <w:rsid w:val="00830D13"/>
    <w:rsid w:val="00830F16"/>
    <w:rsid w:val="00831198"/>
    <w:rsid w:val="008311C1"/>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A04"/>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BAD"/>
    <w:rsid w:val="00847C4E"/>
    <w:rsid w:val="00847CB1"/>
    <w:rsid w:val="00850054"/>
    <w:rsid w:val="00850174"/>
    <w:rsid w:val="00850608"/>
    <w:rsid w:val="00850A70"/>
    <w:rsid w:val="00851076"/>
    <w:rsid w:val="008511B7"/>
    <w:rsid w:val="0085130C"/>
    <w:rsid w:val="008519A8"/>
    <w:rsid w:val="00851B22"/>
    <w:rsid w:val="00852063"/>
    <w:rsid w:val="008521C5"/>
    <w:rsid w:val="00852338"/>
    <w:rsid w:val="00852F3B"/>
    <w:rsid w:val="00853506"/>
    <w:rsid w:val="00853590"/>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57E43"/>
    <w:rsid w:val="00860315"/>
    <w:rsid w:val="0086037F"/>
    <w:rsid w:val="00860632"/>
    <w:rsid w:val="0086129C"/>
    <w:rsid w:val="00861B41"/>
    <w:rsid w:val="00861D65"/>
    <w:rsid w:val="00861DA1"/>
    <w:rsid w:val="008620C2"/>
    <w:rsid w:val="00862173"/>
    <w:rsid w:val="00862290"/>
    <w:rsid w:val="008626B0"/>
    <w:rsid w:val="0086292C"/>
    <w:rsid w:val="00862988"/>
    <w:rsid w:val="00863479"/>
    <w:rsid w:val="00863AA0"/>
    <w:rsid w:val="00863B9A"/>
    <w:rsid w:val="00864A9F"/>
    <w:rsid w:val="00864C0C"/>
    <w:rsid w:val="008650AB"/>
    <w:rsid w:val="00865696"/>
    <w:rsid w:val="00865D4C"/>
    <w:rsid w:val="00865DE1"/>
    <w:rsid w:val="008661DB"/>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D36"/>
    <w:rsid w:val="00872D8F"/>
    <w:rsid w:val="008734E7"/>
    <w:rsid w:val="008735BD"/>
    <w:rsid w:val="00873850"/>
    <w:rsid w:val="00873BF0"/>
    <w:rsid w:val="008740DB"/>
    <w:rsid w:val="0087496A"/>
    <w:rsid w:val="00874D5F"/>
    <w:rsid w:val="00874E33"/>
    <w:rsid w:val="00874F9B"/>
    <w:rsid w:val="00874FAC"/>
    <w:rsid w:val="0087504C"/>
    <w:rsid w:val="0087564D"/>
    <w:rsid w:val="00875905"/>
    <w:rsid w:val="00875E7F"/>
    <w:rsid w:val="00875F79"/>
    <w:rsid w:val="00875FBD"/>
    <w:rsid w:val="00876321"/>
    <w:rsid w:val="00876AC7"/>
    <w:rsid w:val="00876E11"/>
    <w:rsid w:val="0087721D"/>
    <w:rsid w:val="008772A5"/>
    <w:rsid w:val="0087746C"/>
    <w:rsid w:val="00877C57"/>
    <w:rsid w:val="00877FA3"/>
    <w:rsid w:val="0088011E"/>
    <w:rsid w:val="008804C9"/>
    <w:rsid w:val="008804DC"/>
    <w:rsid w:val="0088052B"/>
    <w:rsid w:val="00880B3D"/>
    <w:rsid w:val="00880CC7"/>
    <w:rsid w:val="00880D84"/>
    <w:rsid w:val="00880F69"/>
    <w:rsid w:val="008810DF"/>
    <w:rsid w:val="008810FA"/>
    <w:rsid w:val="008817DC"/>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884"/>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93D"/>
    <w:rsid w:val="00893A3D"/>
    <w:rsid w:val="00893B3B"/>
    <w:rsid w:val="00893E63"/>
    <w:rsid w:val="00894304"/>
    <w:rsid w:val="008944FA"/>
    <w:rsid w:val="0089453C"/>
    <w:rsid w:val="00895243"/>
    <w:rsid w:val="00895461"/>
    <w:rsid w:val="008955CD"/>
    <w:rsid w:val="00895A0C"/>
    <w:rsid w:val="0089654E"/>
    <w:rsid w:val="00896A6F"/>
    <w:rsid w:val="00896B49"/>
    <w:rsid w:val="00896D10"/>
    <w:rsid w:val="00896DF5"/>
    <w:rsid w:val="00897E6E"/>
    <w:rsid w:val="00897EFC"/>
    <w:rsid w:val="008A0173"/>
    <w:rsid w:val="008A0339"/>
    <w:rsid w:val="008A03A0"/>
    <w:rsid w:val="008A0473"/>
    <w:rsid w:val="008A04C7"/>
    <w:rsid w:val="008A111D"/>
    <w:rsid w:val="008A1706"/>
    <w:rsid w:val="008A197B"/>
    <w:rsid w:val="008A19E6"/>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4ACA"/>
    <w:rsid w:val="008A53C3"/>
    <w:rsid w:val="008A5784"/>
    <w:rsid w:val="008A59E9"/>
    <w:rsid w:val="008A631F"/>
    <w:rsid w:val="008A668F"/>
    <w:rsid w:val="008A72A4"/>
    <w:rsid w:val="008A758D"/>
    <w:rsid w:val="008A75A2"/>
    <w:rsid w:val="008A75C5"/>
    <w:rsid w:val="008A7669"/>
    <w:rsid w:val="008A7819"/>
    <w:rsid w:val="008A7951"/>
    <w:rsid w:val="008A79DA"/>
    <w:rsid w:val="008A7BEA"/>
    <w:rsid w:val="008A7C09"/>
    <w:rsid w:val="008A7FBD"/>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AA"/>
    <w:rsid w:val="008B41EF"/>
    <w:rsid w:val="008B4230"/>
    <w:rsid w:val="008B447F"/>
    <w:rsid w:val="008B4A3B"/>
    <w:rsid w:val="008B4B0D"/>
    <w:rsid w:val="008B4B33"/>
    <w:rsid w:val="008B535C"/>
    <w:rsid w:val="008B5577"/>
    <w:rsid w:val="008B58AE"/>
    <w:rsid w:val="008B60E9"/>
    <w:rsid w:val="008B60ED"/>
    <w:rsid w:val="008B6904"/>
    <w:rsid w:val="008B6E5C"/>
    <w:rsid w:val="008B7001"/>
    <w:rsid w:val="008B7220"/>
    <w:rsid w:val="008B7394"/>
    <w:rsid w:val="008B766A"/>
    <w:rsid w:val="008B7A0E"/>
    <w:rsid w:val="008C0F0A"/>
    <w:rsid w:val="008C0F7F"/>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0D8"/>
    <w:rsid w:val="008C6C7A"/>
    <w:rsid w:val="008C6F4F"/>
    <w:rsid w:val="008C74CC"/>
    <w:rsid w:val="008C7F77"/>
    <w:rsid w:val="008D008C"/>
    <w:rsid w:val="008D02CB"/>
    <w:rsid w:val="008D0459"/>
    <w:rsid w:val="008D05D2"/>
    <w:rsid w:val="008D13DC"/>
    <w:rsid w:val="008D149D"/>
    <w:rsid w:val="008D1E23"/>
    <w:rsid w:val="008D2461"/>
    <w:rsid w:val="008D26FC"/>
    <w:rsid w:val="008D27B6"/>
    <w:rsid w:val="008D2E1B"/>
    <w:rsid w:val="008D3208"/>
    <w:rsid w:val="008D3CEE"/>
    <w:rsid w:val="008D3F21"/>
    <w:rsid w:val="008D4277"/>
    <w:rsid w:val="008D44AE"/>
    <w:rsid w:val="008D453F"/>
    <w:rsid w:val="008D469A"/>
    <w:rsid w:val="008D48C2"/>
    <w:rsid w:val="008D508F"/>
    <w:rsid w:val="008D538D"/>
    <w:rsid w:val="008D592F"/>
    <w:rsid w:val="008D5FCD"/>
    <w:rsid w:val="008D6733"/>
    <w:rsid w:val="008D6A69"/>
    <w:rsid w:val="008D6F90"/>
    <w:rsid w:val="008D72A4"/>
    <w:rsid w:val="008D7378"/>
    <w:rsid w:val="008D752B"/>
    <w:rsid w:val="008D7554"/>
    <w:rsid w:val="008D7615"/>
    <w:rsid w:val="008D76A0"/>
    <w:rsid w:val="008D78C3"/>
    <w:rsid w:val="008D7DEB"/>
    <w:rsid w:val="008E037E"/>
    <w:rsid w:val="008E03C6"/>
    <w:rsid w:val="008E04B5"/>
    <w:rsid w:val="008E0CDD"/>
    <w:rsid w:val="008E0E89"/>
    <w:rsid w:val="008E0E8C"/>
    <w:rsid w:val="008E1217"/>
    <w:rsid w:val="008E1294"/>
    <w:rsid w:val="008E1701"/>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998"/>
    <w:rsid w:val="008E4DE6"/>
    <w:rsid w:val="008E5B5F"/>
    <w:rsid w:val="008E5B80"/>
    <w:rsid w:val="008E5D5A"/>
    <w:rsid w:val="008E602D"/>
    <w:rsid w:val="008E6333"/>
    <w:rsid w:val="008E63CD"/>
    <w:rsid w:val="008E6718"/>
    <w:rsid w:val="008E6788"/>
    <w:rsid w:val="008E7DB3"/>
    <w:rsid w:val="008F01AB"/>
    <w:rsid w:val="008F0460"/>
    <w:rsid w:val="008F0D27"/>
    <w:rsid w:val="008F12FC"/>
    <w:rsid w:val="008F1CF8"/>
    <w:rsid w:val="008F1DFE"/>
    <w:rsid w:val="008F1F85"/>
    <w:rsid w:val="008F2201"/>
    <w:rsid w:val="008F2369"/>
    <w:rsid w:val="008F2595"/>
    <w:rsid w:val="008F2716"/>
    <w:rsid w:val="008F2B4B"/>
    <w:rsid w:val="008F3D2D"/>
    <w:rsid w:val="008F3D7C"/>
    <w:rsid w:val="008F3DC7"/>
    <w:rsid w:val="008F3DC9"/>
    <w:rsid w:val="008F4107"/>
    <w:rsid w:val="008F473A"/>
    <w:rsid w:val="008F4BFE"/>
    <w:rsid w:val="008F4C11"/>
    <w:rsid w:val="008F4E3F"/>
    <w:rsid w:val="008F5184"/>
    <w:rsid w:val="008F595E"/>
    <w:rsid w:val="008F5AA2"/>
    <w:rsid w:val="008F5B9D"/>
    <w:rsid w:val="008F6188"/>
    <w:rsid w:val="008F65A6"/>
    <w:rsid w:val="008F6649"/>
    <w:rsid w:val="008F6CD0"/>
    <w:rsid w:val="008F6CD1"/>
    <w:rsid w:val="008F7BD6"/>
    <w:rsid w:val="008F7CEF"/>
    <w:rsid w:val="008F7E64"/>
    <w:rsid w:val="009000FD"/>
    <w:rsid w:val="00900DDE"/>
    <w:rsid w:val="00900DF1"/>
    <w:rsid w:val="0090108C"/>
    <w:rsid w:val="0090173C"/>
    <w:rsid w:val="00901845"/>
    <w:rsid w:val="00901926"/>
    <w:rsid w:val="00901B1A"/>
    <w:rsid w:val="009022BC"/>
    <w:rsid w:val="0090255A"/>
    <w:rsid w:val="00902734"/>
    <w:rsid w:val="00902997"/>
    <w:rsid w:val="00902A12"/>
    <w:rsid w:val="0090300D"/>
    <w:rsid w:val="00903090"/>
    <w:rsid w:val="00903281"/>
    <w:rsid w:val="009032CC"/>
    <w:rsid w:val="009036A5"/>
    <w:rsid w:val="00903F59"/>
    <w:rsid w:val="0090411E"/>
    <w:rsid w:val="009045C7"/>
    <w:rsid w:val="009046F1"/>
    <w:rsid w:val="0090480E"/>
    <w:rsid w:val="00904A52"/>
    <w:rsid w:val="00904A62"/>
    <w:rsid w:val="00904B6D"/>
    <w:rsid w:val="00904E1D"/>
    <w:rsid w:val="0090547C"/>
    <w:rsid w:val="00905A06"/>
    <w:rsid w:val="00905E2D"/>
    <w:rsid w:val="00906100"/>
    <w:rsid w:val="00906305"/>
    <w:rsid w:val="009067B8"/>
    <w:rsid w:val="00906CCE"/>
    <w:rsid w:val="00906EED"/>
    <w:rsid w:val="00907071"/>
    <w:rsid w:val="0090715C"/>
    <w:rsid w:val="00910178"/>
    <w:rsid w:val="009108A7"/>
    <w:rsid w:val="00910C57"/>
    <w:rsid w:val="00910ED6"/>
    <w:rsid w:val="00911E1A"/>
    <w:rsid w:val="009123B9"/>
    <w:rsid w:val="00912D9E"/>
    <w:rsid w:val="00913108"/>
    <w:rsid w:val="009131D7"/>
    <w:rsid w:val="0091375F"/>
    <w:rsid w:val="009138EB"/>
    <w:rsid w:val="00913AEE"/>
    <w:rsid w:val="00913F4C"/>
    <w:rsid w:val="0091404B"/>
    <w:rsid w:val="0091423A"/>
    <w:rsid w:val="00914A5D"/>
    <w:rsid w:val="00914B0F"/>
    <w:rsid w:val="00914B9E"/>
    <w:rsid w:val="00914F86"/>
    <w:rsid w:val="00915032"/>
    <w:rsid w:val="0091537E"/>
    <w:rsid w:val="00915499"/>
    <w:rsid w:val="009154BD"/>
    <w:rsid w:val="0091590D"/>
    <w:rsid w:val="00915DB6"/>
    <w:rsid w:val="0091610F"/>
    <w:rsid w:val="009161BA"/>
    <w:rsid w:val="00916827"/>
    <w:rsid w:val="009170CE"/>
    <w:rsid w:val="009171B7"/>
    <w:rsid w:val="0091731F"/>
    <w:rsid w:val="009200D2"/>
    <w:rsid w:val="0092095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A05"/>
    <w:rsid w:val="00927060"/>
    <w:rsid w:val="00927211"/>
    <w:rsid w:val="00927752"/>
    <w:rsid w:val="00927957"/>
    <w:rsid w:val="00927F0D"/>
    <w:rsid w:val="00930305"/>
    <w:rsid w:val="0093063D"/>
    <w:rsid w:val="0093135E"/>
    <w:rsid w:val="0093195D"/>
    <w:rsid w:val="00931C68"/>
    <w:rsid w:val="00931C99"/>
    <w:rsid w:val="0093202D"/>
    <w:rsid w:val="00932109"/>
    <w:rsid w:val="009322AC"/>
    <w:rsid w:val="009324B1"/>
    <w:rsid w:val="009327B5"/>
    <w:rsid w:val="00932907"/>
    <w:rsid w:val="00932936"/>
    <w:rsid w:val="00932A16"/>
    <w:rsid w:val="00932A20"/>
    <w:rsid w:val="00932C9A"/>
    <w:rsid w:val="0093311E"/>
    <w:rsid w:val="00933223"/>
    <w:rsid w:val="00933668"/>
    <w:rsid w:val="0093396F"/>
    <w:rsid w:val="00933C28"/>
    <w:rsid w:val="00933D61"/>
    <w:rsid w:val="00933DE4"/>
    <w:rsid w:val="0093457F"/>
    <w:rsid w:val="009355F0"/>
    <w:rsid w:val="0093596D"/>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5"/>
    <w:rsid w:val="0094148B"/>
    <w:rsid w:val="0094167C"/>
    <w:rsid w:val="00941A1C"/>
    <w:rsid w:val="00941ABB"/>
    <w:rsid w:val="00941B97"/>
    <w:rsid w:val="00941B9E"/>
    <w:rsid w:val="00941CE1"/>
    <w:rsid w:val="00942BB8"/>
    <w:rsid w:val="0094335F"/>
    <w:rsid w:val="00943D09"/>
    <w:rsid w:val="00944202"/>
    <w:rsid w:val="00944335"/>
    <w:rsid w:val="00944710"/>
    <w:rsid w:val="00944AF4"/>
    <w:rsid w:val="00944D54"/>
    <w:rsid w:val="00944EC4"/>
    <w:rsid w:val="00944FF5"/>
    <w:rsid w:val="0094567F"/>
    <w:rsid w:val="00945D81"/>
    <w:rsid w:val="00945E49"/>
    <w:rsid w:val="009462D8"/>
    <w:rsid w:val="00946388"/>
    <w:rsid w:val="009469FE"/>
    <w:rsid w:val="00947775"/>
    <w:rsid w:val="009506A8"/>
    <w:rsid w:val="009509D7"/>
    <w:rsid w:val="00950B09"/>
    <w:rsid w:val="00950DD1"/>
    <w:rsid w:val="00951417"/>
    <w:rsid w:val="0095154C"/>
    <w:rsid w:val="009517A9"/>
    <w:rsid w:val="009518B4"/>
    <w:rsid w:val="009518BD"/>
    <w:rsid w:val="00951995"/>
    <w:rsid w:val="00951C7E"/>
    <w:rsid w:val="00951CF6"/>
    <w:rsid w:val="00952216"/>
    <w:rsid w:val="0095225E"/>
    <w:rsid w:val="009524D1"/>
    <w:rsid w:val="00952ACA"/>
    <w:rsid w:val="009537A7"/>
    <w:rsid w:val="009539E4"/>
    <w:rsid w:val="00953B1F"/>
    <w:rsid w:val="009542A5"/>
    <w:rsid w:val="009543E7"/>
    <w:rsid w:val="009548C3"/>
    <w:rsid w:val="00954A45"/>
    <w:rsid w:val="0095506D"/>
    <w:rsid w:val="009553C4"/>
    <w:rsid w:val="00955539"/>
    <w:rsid w:val="009555E2"/>
    <w:rsid w:val="009557DF"/>
    <w:rsid w:val="00955A2E"/>
    <w:rsid w:val="00956101"/>
    <w:rsid w:val="00956526"/>
    <w:rsid w:val="00956553"/>
    <w:rsid w:val="009565E3"/>
    <w:rsid w:val="00957060"/>
    <w:rsid w:val="009571E6"/>
    <w:rsid w:val="00957487"/>
    <w:rsid w:val="0095771D"/>
    <w:rsid w:val="00957889"/>
    <w:rsid w:val="00957CE9"/>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1F84"/>
    <w:rsid w:val="009621FF"/>
    <w:rsid w:val="00962647"/>
    <w:rsid w:val="00962874"/>
    <w:rsid w:val="0096292B"/>
    <w:rsid w:val="009631D0"/>
    <w:rsid w:val="0096336E"/>
    <w:rsid w:val="0096392B"/>
    <w:rsid w:val="0096397B"/>
    <w:rsid w:val="00963A7C"/>
    <w:rsid w:val="00963E0E"/>
    <w:rsid w:val="009640C7"/>
    <w:rsid w:val="009649EA"/>
    <w:rsid w:val="00964E3C"/>
    <w:rsid w:val="00964E69"/>
    <w:rsid w:val="0096504D"/>
    <w:rsid w:val="009654F0"/>
    <w:rsid w:val="009659EA"/>
    <w:rsid w:val="0096600F"/>
    <w:rsid w:val="00966440"/>
    <w:rsid w:val="009666AB"/>
    <w:rsid w:val="0096691D"/>
    <w:rsid w:val="00966EC4"/>
    <w:rsid w:val="0096766C"/>
    <w:rsid w:val="00967851"/>
    <w:rsid w:val="00967B67"/>
    <w:rsid w:val="00967D2D"/>
    <w:rsid w:val="00967D7D"/>
    <w:rsid w:val="00970872"/>
    <w:rsid w:val="00970F7A"/>
    <w:rsid w:val="00970FE3"/>
    <w:rsid w:val="009710A6"/>
    <w:rsid w:val="00971190"/>
    <w:rsid w:val="00971EC5"/>
    <w:rsid w:val="00971F6B"/>
    <w:rsid w:val="00971FBE"/>
    <w:rsid w:val="00971FCC"/>
    <w:rsid w:val="0097206F"/>
    <w:rsid w:val="0097298A"/>
    <w:rsid w:val="009729FE"/>
    <w:rsid w:val="00972A0B"/>
    <w:rsid w:val="00972BB7"/>
    <w:rsid w:val="00972C06"/>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77D3C"/>
    <w:rsid w:val="00980403"/>
    <w:rsid w:val="009804CB"/>
    <w:rsid w:val="009804F5"/>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3C6"/>
    <w:rsid w:val="00984642"/>
    <w:rsid w:val="0098510C"/>
    <w:rsid w:val="0098511E"/>
    <w:rsid w:val="009852B3"/>
    <w:rsid w:val="009852F6"/>
    <w:rsid w:val="0098541D"/>
    <w:rsid w:val="00985B5B"/>
    <w:rsid w:val="00985C9A"/>
    <w:rsid w:val="00985CA4"/>
    <w:rsid w:val="00985F0C"/>
    <w:rsid w:val="00986956"/>
    <w:rsid w:val="009876A0"/>
    <w:rsid w:val="009879B5"/>
    <w:rsid w:val="009879F4"/>
    <w:rsid w:val="00990266"/>
    <w:rsid w:val="00990A01"/>
    <w:rsid w:val="00990D3B"/>
    <w:rsid w:val="00990DCC"/>
    <w:rsid w:val="009911B8"/>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BC9"/>
    <w:rsid w:val="00995DCD"/>
    <w:rsid w:val="00996546"/>
    <w:rsid w:val="009969A0"/>
    <w:rsid w:val="00996A8B"/>
    <w:rsid w:val="00996B84"/>
    <w:rsid w:val="00996CD1"/>
    <w:rsid w:val="00996CD4"/>
    <w:rsid w:val="0099713E"/>
    <w:rsid w:val="00997157"/>
    <w:rsid w:val="009971EE"/>
    <w:rsid w:val="0099731A"/>
    <w:rsid w:val="009977FA"/>
    <w:rsid w:val="009979D6"/>
    <w:rsid w:val="00997CA3"/>
    <w:rsid w:val="00997F8A"/>
    <w:rsid w:val="009A0212"/>
    <w:rsid w:val="009A031F"/>
    <w:rsid w:val="009A041C"/>
    <w:rsid w:val="009A04D7"/>
    <w:rsid w:val="009A0928"/>
    <w:rsid w:val="009A0AE7"/>
    <w:rsid w:val="009A1722"/>
    <w:rsid w:val="009A1915"/>
    <w:rsid w:val="009A1E77"/>
    <w:rsid w:val="009A2040"/>
    <w:rsid w:val="009A20F1"/>
    <w:rsid w:val="009A2180"/>
    <w:rsid w:val="009A246A"/>
    <w:rsid w:val="009A2B78"/>
    <w:rsid w:val="009A2EAB"/>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C13"/>
    <w:rsid w:val="009B0D09"/>
    <w:rsid w:val="009B12DC"/>
    <w:rsid w:val="009B1B81"/>
    <w:rsid w:val="009B22E9"/>
    <w:rsid w:val="009B2353"/>
    <w:rsid w:val="009B2A6A"/>
    <w:rsid w:val="009B3221"/>
    <w:rsid w:val="009B33E9"/>
    <w:rsid w:val="009B346F"/>
    <w:rsid w:val="009B3694"/>
    <w:rsid w:val="009B3745"/>
    <w:rsid w:val="009B3C79"/>
    <w:rsid w:val="009B3E77"/>
    <w:rsid w:val="009B3F3C"/>
    <w:rsid w:val="009B4441"/>
    <w:rsid w:val="009B4821"/>
    <w:rsid w:val="009B4B46"/>
    <w:rsid w:val="009B4BED"/>
    <w:rsid w:val="009B4C24"/>
    <w:rsid w:val="009B55B8"/>
    <w:rsid w:val="009B5821"/>
    <w:rsid w:val="009B59B0"/>
    <w:rsid w:val="009B5A7E"/>
    <w:rsid w:val="009B5F8D"/>
    <w:rsid w:val="009B616B"/>
    <w:rsid w:val="009B624F"/>
    <w:rsid w:val="009B68AD"/>
    <w:rsid w:val="009B691C"/>
    <w:rsid w:val="009B6C13"/>
    <w:rsid w:val="009B7BB7"/>
    <w:rsid w:val="009B7FFA"/>
    <w:rsid w:val="009C00EF"/>
    <w:rsid w:val="009C0898"/>
    <w:rsid w:val="009C0BC1"/>
    <w:rsid w:val="009C0DBE"/>
    <w:rsid w:val="009C0E79"/>
    <w:rsid w:val="009C10DF"/>
    <w:rsid w:val="009C10FC"/>
    <w:rsid w:val="009C1518"/>
    <w:rsid w:val="009C1569"/>
    <w:rsid w:val="009C193E"/>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140"/>
    <w:rsid w:val="009D0222"/>
    <w:rsid w:val="009D0361"/>
    <w:rsid w:val="009D0720"/>
    <w:rsid w:val="009D079F"/>
    <w:rsid w:val="009D0897"/>
    <w:rsid w:val="009D08B7"/>
    <w:rsid w:val="009D0C84"/>
    <w:rsid w:val="009D0F01"/>
    <w:rsid w:val="009D0F7E"/>
    <w:rsid w:val="009D1D55"/>
    <w:rsid w:val="009D2118"/>
    <w:rsid w:val="009D22EA"/>
    <w:rsid w:val="009D29B2"/>
    <w:rsid w:val="009D2A06"/>
    <w:rsid w:val="009D2BEA"/>
    <w:rsid w:val="009D2C43"/>
    <w:rsid w:val="009D31C1"/>
    <w:rsid w:val="009D3CC0"/>
    <w:rsid w:val="009D3D45"/>
    <w:rsid w:val="009D422C"/>
    <w:rsid w:val="009D4303"/>
    <w:rsid w:val="009D46E7"/>
    <w:rsid w:val="009D478C"/>
    <w:rsid w:val="009D49A4"/>
    <w:rsid w:val="009D4A8E"/>
    <w:rsid w:val="009D4B3D"/>
    <w:rsid w:val="009D4DA3"/>
    <w:rsid w:val="009D563E"/>
    <w:rsid w:val="009D610C"/>
    <w:rsid w:val="009D62E7"/>
    <w:rsid w:val="009D6B8A"/>
    <w:rsid w:val="009D75A4"/>
    <w:rsid w:val="009E0CCC"/>
    <w:rsid w:val="009E0D71"/>
    <w:rsid w:val="009E0FC3"/>
    <w:rsid w:val="009E11A9"/>
    <w:rsid w:val="009E1544"/>
    <w:rsid w:val="009E176B"/>
    <w:rsid w:val="009E1C47"/>
    <w:rsid w:val="009E1D4E"/>
    <w:rsid w:val="009E1E13"/>
    <w:rsid w:val="009E1E2D"/>
    <w:rsid w:val="009E1F70"/>
    <w:rsid w:val="009E1FFC"/>
    <w:rsid w:val="009E2637"/>
    <w:rsid w:val="009E2F97"/>
    <w:rsid w:val="009E3235"/>
    <w:rsid w:val="009E3790"/>
    <w:rsid w:val="009E3AD5"/>
    <w:rsid w:val="009E3B80"/>
    <w:rsid w:val="009E428C"/>
    <w:rsid w:val="009E457F"/>
    <w:rsid w:val="009E491C"/>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3ED"/>
    <w:rsid w:val="009F187B"/>
    <w:rsid w:val="009F1933"/>
    <w:rsid w:val="009F2297"/>
    <w:rsid w:val="009F2E7E"/>
    <w:rsid w:val="009F3A4B"/>
    <w:rsid w:val="009F3FC9"/>
    <w:rsid w:val="009F41E1"/>
    <w:rsid w:val="009F4375"/>
    <w:rsid w:val="009F4834"/>
    <w:rsid w:val="009F4889"/>
    <w:rsid w:val="009F4F05"/>
    <w:rsid w:val="009F5234"/>
    <w:rsid w:val="009F5606"/>
    <w:rsid w:val="009F5CA4"/>
    <w:rsid w:val="009F6410"/>
    <w:rsid w:val="009F6457"/>
    <w:rsid w:val="009F669B"/>
    <w:rsid w:val="009F66DF"/>
    <w:rsid w:val="009F6E47"/>
    <w:rsid w:val="009F6EBA"/>
    <w:rsid w:val="009F709D"/>
    <w:rsid w:val="009F7169"/>
    <w:rsid w:val="009F71E2"/>
    <w:rsid w:val="009F76CB"/>
    <w:rsid w:val="009F7746"/>
    <w:rsid w:val="009F7883"/>
    <w:rsid w:val="009F7B46"/>
    <w:rsid w:val="009F7DDF"/>
    <w:rsid w:val="00A00519"/>
    <w:rsid w:val="00A006CE"/>
    <w:rsid w:val="00A00F35"/>
    <w:rsid w:val="00A01006"/>
    <w:rsid w:val="00A011C6"/>
    <w:rsid w:val="00A0177F"/>
    <w:rsid w:val="00A0186D"/>
    <w:rsid w:val="00A01CC2"/>
    <w:rsid w:val="00A02183"/>
    <w:rsid w:val="00A02B26"/>
    <w:rsid w:val="00A03893"/>
    <w:rsid w:val="00A0394B"/>
    <w:rsid w:val="00A03AF2"/>
    <w:rsid w:val="00A04541"/>
    <w:rsid w:val="00A047BB"/>
    <w:rsid w:val="00A04846"/>
    <w:rsid w:val="00A04A92"/>
    <w:rsid w:val="00A04F19"/>
    <w:rsid w:val="00A05483"/>
    <w:rsid w:val="00A0559E"/>
    <w:rsid w:val="00A05A1F"/>
    <w:rsid w:val="00A05A70"/>
    <w:rsid w:val="00A05BA9"/>
    <w:rsid w:val="00A05DFF"/>
    <w:rsid w:val="00A05FF8"/>
    <w:rsid w:val="00A0687E"/>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8D"/>
    <w:rsid w:val="00A13AAA"/>
    <w:rsid w:val="00A13CF1"/>
    <w:rsid w:val="00A145D0"/>
    <w:rsid w:val="00A14743"/>
    <w:rsid w:val="00A14B5D"/>
    <w:rsid w:val="00A14CD5"/>
    <w:rsid w:val="00A14F52"/>
    <w:rsid w:val="00A150FF"/>
    <w:rsid w:val="00A1562F"/>
    <w:rsid w:val="00A157EC"/>
    <w:rsid w:val="00A15F58"/>
    <w:rsid w:val="00A16098"/>
    <w:rsid w:val="00A16150"/>
    <w:rsid w:val="00A1630A"/>
    <w:rsid w:val="00A1637F"/>
    <w:rsid w:val="00A164DC"/>
    <w:rsid w:val="00A16A02"/>
    <w:rsid w:val="00A17345"/>
    <w:rsid w:val="00A1789B"/>
    <w:rsid w:val="00A17C1A"/>
    <w:rsid w:val="00A17EE0"/>
    <w:rsid w:val="00A17F08"/>
    <w:rsid w:val="00A20253"/>
    <w:rsid w:val="00A2049C"/>
    <w:rsid w:val="00A205BF"/>
    <w:rsid w:val="00A2104B"/>
    <w:rsid w:val="00A210E9"/>
    <w:rsid w:val="00A218AE"/>
    <w:rsid w:val="00A21A9D"/>
    <w:rsid w:val="00A21AAA"/>
    <w:rsid w:val="00A21C53"/>
    <w:rsid w:val="00A21E51"/>
    <w:rsid w:val="00A22132"/>
    <w:rsid w:val="00A22207"/>
    <w:rsid w:val="00A222B0"/>
    <w:rsid w:val="00A224C8"/>
    <w:rsid w:val="00A226BE"/>
    <w:rsid w:val="00A229F2"/>
    <w:rsid w:val="00A22B39"/>
    <w:rsid w:val="00A22D9C"/>
    <w:rsid w:val="00A23162"/>
    <w:rsid w:val="00A23921"/>
    <w:rsid w:val="00A24150"/>
    <w:rsid w:val="00A2415F"/>
    <w:rsid w:val="00A2470A"/>
    <w:rsid w:val="00A2481C"/>
    <w:rsid w:val="00A24CCF"/>
    <w:rsid w:val="00A25A28"/>
    <w:rsid w:val="00A26080"/>
    <w:rsid w:val="00A261E4"/>
    <w:rsid w:val="00A26200"/>
    <w:rsid w:val="00A26337"/>
    <w:rsid w:val="00A26883"/>
    <w:rsid w:val="00A26D60"/>
    <w:rsid w:val="00A26E54"/>
    <w:rsid w:val="00A26EE0"/>
    <w:rsid w:val="00A27D41"/>
    <w:rsid w:val="00A27E21"/>
    <w:rsid w:val="00A27E36"/>
    <w:rsid w:val="00A3072C"/>
    <w:rsid w:val="00A30AAB"/>
    <w:rsid w:val="00A30BAE"/>
    <w:rsid w:val="00A313D0"/>
    <w:rsid w:val="00A314A9"/>
    <w:rsid w:val="00A31591"/>
    <w:rsid w:val="00A3170C"/>
    <w:rsid w:val="00A31C37"/>
    <w:rsid w:val="00A31D31"/>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DF1"/>
    <w:rsid w:val="00A36027"/>
    <w:rsid w:val="00A362CB"/>
    <w:rsid w:val="00A36694"/>
    <w:rsid w:val="00A3747D"/>
    <w:rsid w:val="00A374F9"/>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3EDD"/>
    <w:rsid w:val="00A4449D"/>
    <w:rsid w:val="00A44530"/>
    <w:rsid w:val="00A44882"/>
    <w:rsid w:val="00A44AA5"/>
    <w:rsid w:val="00A44E28"/>
    <w:rsid w:val="00A44E4B"/>
    <w:rsid w:val="00A4570E"/>
    <w:rsid w:val="00A45A3B"/>
    <w:rsid w:val="00A46395"/>
    <w:rsid w:val="00A46FAD"/>
    <w:rsid w:val="00A470ED"/>
    <w:rsid w:val="00A47430"/>
    <w:rsid w:val="00A4761F"/>
    <w:rsid w:val="00A47B4B"/>
    <w:rsid w:val="00A5044D"/>
    <w:rsid w:val="00A506AF"/>
    <w:rsid w:val="00A50AED"/>
    <w:rsid w:val="00A50B00"/>
    <w:rsid w:val="00A511FB"/>
    <w:rsid w:val="00A5126F"/>
    <w:rsid w:val="00A514EB"/>
    <w:rsid w:val="00A521E0"/>
    <w:rsid w:val="00A52A54"/>
    <w:rsid w:val="00A52D1E"/>
    <w:rsid w:val="00A53552"/>
    <w:rsid w:val="00A53DDA"/>
    <w:rsid w:val="00A544BF"/>
    <w:rsid w:val="00A54A90"/>
    <w:rsid w:val="00A54D16"/>
    <w:rsid w:val="00A55540"/>
    <w:rsid w:val="00A5579B"/>
    <w:rsid w:val="00A55877"/>
    <w:rsid w:val="00A55BB7"/>
    <w:rsid w:val="00A55CCE"/>
    <w:rsid w:val="00A55E76"/>
    <w:rsid w:val="00A5637C"/>
    <w:rsid w:val="00A565AD"/>
    <w:rsid w:val="00A5667B"/>
    <w:rsid w:val="00A56735"/>
    <w:rsid w:val="00A56C2C"/>
    <w:rsid w:val="00A570E9"/>
    <w:rsid w:val="00A57311"/>
    <w:rsid w:val="00A57989"/>
    <w:rsid w:val="00A57C08"/>
    <w:rsid w:val="00A57F96"/>
    <w:rsid w:val="00A60100"/>
    <w:rsid w:val="00A602EE"/>
    <w:rsid w:val="00A6098D"/>
    <w:rsid w:val="00A60D1F"/>
    <w:rsid w:val="00A61344"/>
    <w:rsid w:val="00A615F0"/>
    <w:rsid w:val="00A61828"/>
    <w:rsid w:val="00A61F25"/>
    <w:rsid w:val="00A620AA"/>
    <w:rsid w:val="00A628BB"/>
    <w:rsid w:val="00A62953"/>
    <w:rsid w:val="00A62961"/>
    <w:rsid w:val="00A62D25"/>
    <w:rsid w:val="00A630F5"/>
    <w:rsid w:val="00A6364F"/>
    <w:rsid w:val="00A637E3"/>
    <w:rsid w:val="00A637F2"/>
    <w:rsid w:val="00A63872"/>
    <w:rsid w:val="00A63A37"/>
    <w:rsid w:val="00A63A89"/>
    <w:rsid w:val="00A63AEF"/>
    <w:rsid w:val="00A64196"/>
    <w:rsid w:val="00A64BC7"/>
    <w:rsid w:val="00A64E50"/>
    <w:rsid w:val="00A64EB1"/>
    <w:rsid w:val="00A65354"/>
    <w:rsid w:val="00A6540F"/>
    <w:rsid w:val="00A6545B"/>
    <w:rsid w:val="00A657CF"/>
    <w:rsid w:val="00A659FD"/>
    <w:rsid w:val="00A65F5C"/>
    <w:rsid w:val="00A65FBF"/>
    <w:rsid w:val="00A66089"/>
    <w:rsid w:val="00A66A0F"/>
    <w:rsid w:val="00A66A5A"/>
    <w:rsid w:val="00A677C1"/>
    <w:rsid w:val="00A67A8E"/>
    <w:rsid w:val="00A67AC6"/>
    <w:rsid w:val="00A708DA"/>
    <w:rsid w:val="00A70A35"/>
    <w:rsid w:val="00A713FF"/>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03"/>
    <w:rsid w:val="00A75920"/>
    <w:rsid w:val="00A7634B"/>
    <w:rsid w:val="00A7662C"/>
    <w:rsid w:val="00A76696"/>
    <w:rsid w:val="00A76A52"/>
    <w:rsid w:val="00A76BF2"/>
    <w:rsid w:val="00A76D98"/>
    <w:rsid w:val="00A76FC0"/>
    <w:rsid w:val="00A770A5"/>
    <w:rsid w:val="00A770D9"/>
    <w:rsid w:val="00A7735F"/>
    <w:rsid w:val="00A773BD"/>
    <w:rsid w:val="00A77816"/>
    <w:rsid w:val="00A77C0E"/>
    <w:rsid w:val="00A80400"/>
    <w:rsid w:val="00A806D6"/>
    <w:rsid w:val="00A80888"/>
    <w:rsid w:val="00A80E52"/>
    <w:rsid w:val="00A8135C"/>
    <w:rsid w:val="00A81633"/>
    <w:rsid w:val="00A8186B"/>
    <w:rsid w:val="00A81897"/>
    <w:rsid w:val="00A81EAC"/>
    <w:rsid w:val="00A81F4B"/>
    <w:rsid w:val="00A8221B"/>
    <w:rsid w:val="00A82665"/>
    <w:rsid w:val="00A82A94"/>
    <w:rsid w:val="00A831F0"/>
    <w:rsid w:val="00A832B6"/>
    <w:rsid w:val="00A833A0"/>
    <w:rsid w:val="00A834EC"/>
    <w:rsid w:val="00A8383F"/>
    <w:rsid w:val="00A83BF1"/>
    <w:rsid w:val="00A83C06"/>
    <w:rsid w:val="00A84298"/>
    <w:rsid w:val="00A84E20"/>
    <w:rsid w:val="00A84F0A"/>
    <w:rsid w:val="00A84F4E"/>
    <w:rsid w:val="00A8513A"/>
    <w:rsid w:val="00A8519B"/>
    <w:rsid w:val="00A8523D"/>
    <w:rsid w:val="00A853DF"/>
    <w:rsid w:val="00A85661"/>
    <w:rsid w:val="00A85E66"/>
    <w:rsid w:val="00A85FFF"/>
    <w:rsid w:val="00A865AF"/>
    <w:rsid w:val="00A86736"/>
    <w:rsid w:val="00A86ACD"/>
    <w:rsid w:val="00A86FEF"/>
    <w:rsid w:val="00A8745A"/>
    <w:rsid w:val="00A87482"/>
    <w:rsid w:val="00A87C98"/>
    <w:rsid w:val="00A87E80"/>
    <w:rsid w:val="00A905F1"/>
    <w:rsid w:val="00A908A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97FC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821"/>
    <w:rsid w:val="00AA3927"/>
    <w:rsid w:val="00AA3B44"/>
    <w:rsid w:val="00AA3B75"/>
    <w:rsid w:val="00AA3BBE"/>
    <w:rsid w:val="00AA3FF1"/>
    <w:rsid w:val="00AA461D"/>
    <w:rsid w:val="00AA4757"/>
    <w:rsid w:val="00AA4AD5"/>
    <w:rsid w:val="00AA4B1B"/>
    <w:rsid w:val="00AA5144"/>
    <w:rsid w:val="00AA53BC"/>
    <w:rsid w:val="00AA5584"/>
    <w:rsid w:val="00AA577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D23"/>
    <w:rsid w:val="00AB3299"/>
    <w:rsid w:val="00AB3418"/>
    <w:rsid w:val="00AB3491"/>
    <w:rsid w:val="00AB3612"/>
    <w:rsid w:val="00AB3AA0"/>
    <w:rsid w:val="00AB3C54"/>
    <w:rsid w:val="00AB3D94"/>
    <w:rsid w:val="00AB3DEA"/>
    <w:rsid w:val="00AB3E16"/>
    <w:rsid w:val="00AB3E3E"/>
    <w:rsid w:val="00AB3F13"/>
    <w:rsid w:val="00AB4157"/>
    <w:rsid w:val="00AB42FF"/>
    <w:rsid w:val="00AB49E0"/>
    <w:rsid w:val="00AB4B78"/>
    <w:rsid w:val="00AB513E"/>
    <w:rsid w:val="00AB53BA"/>
    <w:rsid w:val="00AB57AD"/>
    <w:rsid w:val="00AB583A"/>
    <w:rsid w:val="00AB642C"/>
    <w:rsid w:val="00AB64B8"/>
    <w:rsid w:val="00AB6DD5"/>
    <w:rsid w:val="00AB7134"/>
    <w:rsid w:val="00AB7289"/>
    <w:rsid w:val="00AB74CC"/>
    <w:rsid w:val="00AB76D5"/>
    <w:rsid w:val="00AB7787"/>
    <w:rsid w:val="00AB78AC"/>
    <w:rsid w:val="00AB7CAE"/>
    <w:rsid w:val="00AC04D7"/>
    <w:rsid w:val="00AC0825"/>
    <w:rsid w:val="00AC1191"/>
    <w:rsid w:val="00AC1281"/>
    <w:rsid w:val="00AC2D4E"/>
    <w:rsid w:val="00AC2DA4"/>
    <w:rsid w:val="00AC3084"/>
    <w:rsid w:val="00AC3431"/>
    <w:rsid w:val="00AC3657"/>
    <w:rsid w:val="00AC37AD"/>
    <w:rsid w:val="00AC38E9"/>
    <w:rsid w:val="00AC416D"/>
    <w:rsid w:val="00AC4590"/>
    <w:rsid w:val="00AC45D6"/>
    <w:rsid w:val="00AC4676"/>
    <w:rsid w:val="00AC4D53"/>
    <w:rsid w:val="00AC4E2E"/>
    <w:rsid w:val="00AC5A3B"/>
    <w:rsid w:val="00AC5C2E"/>
    <w:rsid w:val="00AC61B3"/>
    <w:rsid w:val="00AC63F4"/>
    <w:rsid w:val="00AC6521"/>
    <w:rsid w:val="00AC690A"/>
    <w:rsid w:val="00AC6D0A"/>
    <w:rsid w:val="00AD12BD"/>
    <w:rsid w:val="00AD163D"/>
    <w:rsid w:val="00AD1C3E"/>
    <w:rsid w:val="00AD1DFE"/>
    <w:rsid w:val="00AD1F06"/>
    <w:rsid w:val="00AD25A2"/>
    <w:rsid w:val="00AD284F"/>
    <w:rsid w:val="00AD287B"/>
    <w:rsid w:val="00AD28FD"/>
    <w:rsid w:val="00AD2A98"/>
    <w:rsid w:val="00AD2ACB"/>
    <w:rsid w:val="00AD2AF3"/>
    <w:rsid w:val="00AD2BAD"/>
    <w:rsid w:val="00AD2D96"/>
    <w:rsid w:val="00AD302F"/>
    <w:rsid w:val="00AD3042"/>
    <w:rsid w:val="00AD3047"/>
    <w:rsid w:val="00AD31D9"/>
    <w:rsid w:val="00AD3270"/>
    <w:rsid w:val="00AD33C3"/>
    <w:rsid w:val="00AD34A1"/>
    <w:rsid w:val="00AD3BEC"/>
    <w:rsid w:val="00AD3EC6"/>
    <w:rsid w:val="00AD48F9"/>
    <w:rsid w:val="00AD514B"/>
    <w:rsid w:val="00AD58E2"/>
    <w:rsid w:val="00AD5F66"/>
    <w:rsid w:val="00AD610C"/>
    <w:rsid w:val="00AD6C7F"/>
    <w:rsid w:val="00AD70C9"/>
    <w:rsid w:val="00AD732B"/>
    <w:rsid w:val="00AD7346"/>
    <w:rsid w:val="00AD75A6"/>
    <w:rsid w:val="00AD7927"/>
    <w:rsid w:val="00AE00C6"/>
    <w:rsid w:val="00AE0D23"/>
    <w:rsid w:val="00AE0E9E"/>
    <w:rsid w:val="00AE1418"/>
    <w:rsid w:val="00AE14B7"/>
    <w:rsid w:val="00AE18E9"/>
    <w:rsid w:val="00AE2205"/>
    <w:rsid w:val="00AE232B"/>
    <w:rsid w:val="00AE2BFE"/>
    <w:rsid w:val="00AE3004"/>
    <w:rsid w:val="00AE302D"/>
    <w:rsid w:val="00AE31B1"/>
    <w:rsid w:val="00AE3CE1"/>
    <w:rsid w:val="00AE3EF2"/>
    <w:rsid w:val="00AE4557"/>
    <w:rsid w:val="00AE4A1F"/>
    <w:rsid w:val="00AE4B5C"/>
    <w:rsid w:val="00AE4C51"/>
    <w:rsid w:val="00AE4C55"/>
    <w:rsid w:val="00AE4D72"/>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14E"/>
    <w:rsid w:val="00AF1414"/>
    <w:rsid w:val="00AF18BE"/>
    <w:rsid w:val="00AF28B0"/>
    <w:rsid w:val="00AF2DC5"/>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013"/>
    <w:rsid w:val="00AF738A"/>
    <w:rsid w:val="00AF782D"/>
    <w:rsid w:val="00AF7F09"/>
    <w:rsid w:val="00B002BA"/>
    <w:rsid w:val="00B00306"/>
    <w:rsid w:val="00B0053B"/>
    <w:rsid w:val="00B009F4"/>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E51"/>
    <w:rsid w:val="00B06102"/>
    <w:rsid w:val="00B062F3"/>
    <w:rsid w:val="00B0692F"/>
    <w:rsid w:val="00B06AF4"/>
    <w:rsid w:val="00B06C77"/>
    <w:rsid w:val="00B075EC"/>
    <w:rsid w:val="00B077B1"/>
    <w:rsid w:val="00B07CBE"/>
    <w:rsid w:val="00B07D34"/>
    <w:rsid w:val="00B07F35"/>
    <w:rsid w:val="00B1093D"/>
    <w:rsid w:val="00B10BD1"/>
    <w:rsid w:val="00B10FE5"/>
    <w:rsid w:val="00B111BF"/>
    <w:rsid w:val="00B114C4"/>
    <w:rsid w:val="00B11882"/>
    <w:rsid w:val="00B11E29"/>
    <w:rsid w:val="00B12498"/>
    <w:rsid w:val="00B12846"/>
    <w:rsid w:val="00B12F78"/>
    <w:rsid w:val="00B137AD"/>
    <w:rsid w:val="00B137BE"/>
    <w:rsid w:val="00B137D3"/>
    <w:rsid w:val="00B1388A"/>
    <w:rsid w:val="00B13930"/>
    <w:rsid w:val="00B13B31"/>
    <w:rsid w:val="00B13BE5"/>
    <w:rsid w:val="00B13F1F"/>
    <w:rsid w:val="00B13FD5"/>
    <w:rsid w:val="00B147CC"/>
    <w:rsid w:val="00B14DE2"/>
    <w:rsid w:val="00B150B5"/>
    <w:rsid w:val="00B15141"/>
    <w:rsid w:val="00B151C6"/>
    <w:rsid w:val="00B1537F"/>
    <w:rsid w:val="00B1547A"/>
    <w:rsid w:val="00B15A0F"/>
    <w:rsid w:val="00B16562"/>
    <w:rsid w:val="00B167A6"/>
    <w:rsid w:val="00B16841"/>
    <w:rsid w:val="00B16B5F"/>
    <w:rsid w:val="00B1736C"/>
    <w:rsid w:val="00B17744"/>
    <w:rsid w:val="00B17B55"/>
    <w:rsid w:val="00B20057"/>
    <w:rsid w:val="00B2043A"/>
    <w:rsid w:val="00B2082B"/>
    <w:rsid w:val="00B20E2B"/>
    <w:rsid w:val="00B20E78"/>
    <w:rsid w:val="00B21016"/>
    <w:rsid w:val="00B215F9"/>
    <w:rsid w:val="00B21A49"/>
    <w:rsid w:val="00B21CA7"/>
    <w:rsid w:val="00B21D72"/>
    <w:rsid w:val="00B21D85"/>
    <w:rsid w:val="00B21DF9"/>
    <w:rsid w:val="00B2251A"/>
    <w:rsid w:val="00B233A9"/>
    <w:rsid w:val="00B235D2"/>
    <w:rsid w:val="00B239CC"/>
    <w:rsid w:val="00B242AE"/>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14"/>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528"/>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2AD"/>
    <w:rsid w:val="00B513F2"/>
    <w:rsid w:val="00B51420"/>
    <w:rsid w:val="00B51526"/>
    <w:rsid w:val="00B51A40"/>
    <w:rsid w:val="00B51CC0"/>
    <w:rsid w:val="00B52559"/>
    <w:rsid w:val="00B52646"/>
    <w:rsid w:val="00B52663"/>
    <w:rsid w:val="00B529E1"/>
    <w:rsid w:val="00B529F2"/>
    <w:rsid w:val="00B52AAD"/>
    <w:rsid w:val="00B52BFC"/>
    <w:rsid w:val="00B52EA6"/>
    <w:rsid w:val="00B53C0B"/>
    <w:rsid w:val="00B53EF5"/>
    <w:rsid w:val="00B5428C"/>
    <w:rsid w:val="00B54381"/>
    <w:rsid w:val="00B543E9"/>
    <w:rsid w:val="00B54759"/>
    <w:rsid w:val="00B5475E"/>
    <w:rsid w:val="00B54989"/>
    <w:rsid w:val="00B54FD6"/>
    <w:rsid w:val="00B553CF"/>
    <w:rsid w:val="00B55517"/>
    <w:rsid w:val="00B555B8"/>
    <w:rsid w:val="00B5588A"/>
    <w:rsid w:val="00B55ACA"/>
    <w:rsid w:val="00B5612F"/>
    <w:rsid w:val="00B566E0"/>
    <w:rsid w:val="00B5685D"/>
    <w:rsid w:val="00B56BD9"/>
    <w:rsid w:val="00B576FC"/>
    <w:rsid w:val="00B57861"/>
    <w:rsid w:val="00B60567"/>
    <w:rsid w:val="00B607B8"/>
    <w:rsid w:val="00B60DF7"/>
    <w:rsid w:val="00B60E6E"/>
    <w:rsid w:val="00B6184F"/>
    <w:rsid w:val="00B619AF"/>
    <w:rsid w:val="00B61B85"/>
    <w:rsid w:val="00B61CFF"/>
    <w:rsid w:val="00B61F70"/>
    <w:rsid w:val="00B6237B"/>
    <w:rsid w:val="00B624C5"/>
    <w:rsid w:val="00B62A18"/>
    <w:rsid w:val="00B63022"/>
    <w:rsid w:val="00B63870"/>
    <w:rsid w:val="00B63889"/>
    <w:rsid w:val="00B640AB"/>
    <w:rsid w:val="00B6413A"/>
    <w:rsid w:val="00B64398"/>
    <w:rsid w:val="00B64484"/>
    <w:rsid w:val="00B645EE"/>
    <w:rsid w:val="00B645F8"/>
    <w:rsid w:val="00B646A6"/>
    <w:rsid w:val="00B64995"/>
    <w:rsid w:val="00B652B0"/>
    <w:rsid w:val="00B65305"/>
    <w:rsid w:val="00B657B5"/>
    <w:rsid w:val="00B65D1C"/>
    <w:rsid w:val="00B664EC"/>
    <w:rsid w:val="00B66758"/>
    <w:rsid w:val="00B66801"/>
    <w:rsid w:val="00B66C4F"/>
    <w:rsid w:val="00B66FF7"/>
    <w:rsid w:val="00B6796C"/>
    <w:rsid w:val="00B67B2B"/>
    <w:rsid w:val="00B67D7F"/>
    <w:rsid w:val="00B70333"/>
    <w:rsid w:val="00B703CE"/>
    <w:rsid w:val="00B70470"/>
    <w:rsid w:val="00B707D8"/>
    <w:rsid w:val="00B70A49"/>
    <w:rsid w:val="00B70EDB"/>
    <w:rsid w:val="00B712A7"/>
    <w:rsid w:val="00B713B9"/>
    <w:rsid w:val="00B71842"/>
    <w:rsid w:val="00B71A24"/>
    <w:rsid w:val="00B71A5D"/>
    <w:rsid w:val="00B71B7F"/>
    <w:rsid w:val="00B72184"/>
    <w:rsid w:val="00B7273B"/>
    <w:rsid w:val="00B727B8"/>
    <w:rsid w:val="00B73259"/>
    <w:rsid w:val="00B73395"/>
    <w:rsid w:val="00B73453"/>
    <w:rsid w:val="00B737C7"/>
    <w:rsid w:val="00B741DB"/>
    <w:rsid w:val="00B74570"/>
    <w:rsid w:val="00B74572"/>
    <w:rsid w:val="00B74706"/>
    <w:rsid w:val="00B748B9"/>
    <w:rsid w:val="00B74A0D"/>
    <w:rsid w:val="00B74EC0"/>
    <w:rsid w:val="00B75667"/>
    <w:rsid w:val="00B758C6"/>
    <w:rsid w:val="00B75ED2"/>
    <w:rsid w:val="00B7620B"/>
    <w:rsid w:val="00B76727"/>
    <w:rsid w:val="00B76CD5"/>
    <w:rsid w:val="00B77062"/>
    <w:rsid w:val="00B7709F"/>
    <w:rsid w:val="00B774CC"/>
    <w:rsid w:val="00B77632"/>
    <w:rsid w:val="00B77D8A"/>
    <w:rsid w:val="00B77DFB"/>
    <w:rsid w:val="00B8053A"/>
    <w:rsid w:val="00B8053B"/>
    <w:rsid w:val="00B80560"/>
    <w:rsid w:val="00B80795"/>
    <w:rsid w:val="00B80F5B"/>
    <w:rsid w:val="00B81055"/>
    <w:rsid w:val="00B811F0"/>
    <w:rsid w:val="00B81578"/>
    <w:rsid w:val="00B81684"/>
    <w:rsid w:val="00B817F4"/>
    <w:rsid w:val="00B81C0D"/>
    <w:rsid w:val="00B8206A"/>
    <w:rsid w:val="00B821AB"/>
    <w:rsid w:val="00B82519"/>
    <w:rsid w:val="00B8263B"/>
    <w:rsid w:val="00B82942"/>
    <w:rsid w:val="00B82ED6"/>
    <w:rsid w:val="00B830F7"/>
    <w:rsid w:val="00B8321E"/>
    <w:rsid w:val="00B83AC3"/>
    <w:rsid w:val="00B83D8E"/>
    <w:rsid w:val="00B83DF6"/>
    <w:rsid w:val="00B8408E"/>
    <w:rsid w:val="00B84920"/>
    <w:rsid w:val="00B84A3A"/>
    <w:rsid w:val="00B84BE8"/>
    <w:rsid w:val="00B84C72"/>
    <w:rsid w:val="00B85556"/>
    <w:rsid w:val="00B85CD7"/>
    <w:rsid w:val="00B85E03"/>
    <w:rsid w:val="00B85F67"/>
    <w:rsid w:val="00B86557"/>
    <w:rsid w:val="00B86734"/>
    <w:rsid w:val="00B8692C"/>
    <w:rsid w:val="00B86BDC"/>
    <w:rsid w:val="00B86CD4"/>
    <w:rsid w:val="00B8706E"/>
    <w:rsid w:val="00B872BD"/>
    <w:rsid w:val="00B874FB"/>
    <w:rsid w:val="00B8769E"/>
    <w:rsid w:val="00B902D0"/>
    <w:rsid w:val="00B90516"/>
    <w:rsid w:val="00B905C3"/>
    <w:rsid w:val="00B90DC8"/>
    <w:rsid w:val="00B91356"/>
    <w:rsid w:val="00B917B0"/>
    <w:rsid w:val="00B91E0F"/>
    <w:rsid w:val="00B926E0"/>
    <w:rsid w:val="00B928B6"/>
    <w:rsid w:val="00B92A14"/>
    <w:rsid w:val="00B93042"/>
    <w:rsid w:val="00B936C6"/>
    <w:rsid w:val="00B939BF"/>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80"/>
    <w:rsid w:val="00B96A58"/>
    <w:rsid w:val="00B96ABF"/>
    <w:rsid w:val="00B96CBF"/>
    <w:rsid w:val="00B96CF0"/>
    <w:rsid w:val="00B96DA2"/>
    <w:rsid w:val="00B977E6"/>
    <w:rsid w:val="00B97B85"/>
    <w:rsid w:val="00BA067F"/>
    <w:rsid w:val="00BA0827"/>
    <w:rsid w:val="00BA13E0"/>
    <w:rsid w:val="00BA17C4"/>
    <w:rsid w:val="00BA1C20"/>
    <w:rsid w:val="00BA1E0C"/>
    <w:rsid w:val="00BA1E8C"/>
    <w:rsid w:val="00BA270E"/>
    <w:rsid w:val="00BA2729"/>
    <w:rsid w:val="00BA283C"/>
    <w:rsid w:val="00BA2AEB"/>
    <w:rsid w:val="00BA2DED"/>
    <w:rsid w:val="00BA2E29"/>
    <w:rsid w:val="00BA3129"/>
    <w:rsid w:val="00BA32EE"/>
    <w:rsid w:val="00BA3909"/>
    <w:rsid w:val="00BA3974"/>
    <w:rsid w:val="00BA3CC9"/>
    <w:rsid w:val="00BA3F29"/>
    <w:rsid w:val="00BA40BE"/>
    <w:rsid w:val="00BA44A5"/>
    <w:rsid w:val="00BA48E0"/>
    <w:rsid w:val="00BA4C24"/>
    <w:rsid w:val="00BA4E10"/>
    <w:rsid w:val="00BA5346"/>
    <w:rsid w:val="00BA54FB"/>
    <w:rsid w:val="00BA580D"/>
    <w:rsid w:val="00BA5C97"/>
    <w:rsid w:val="00BA5EFB"/>
    <w:rsid w:val="00BA6282"/>
    <w:rsid w:val="00BA659A"/>
    <w:rsid w:val="00BA68C1"/>
    <w:rsid w:val="00BA6CFD"/>
    <w:rsid w:val="00BA7029"/>
    <w:rsid w:val="00BA7423"/>
    <w:rsid w:val="00BA7541"/>
    <w:rsid w:val="00BA758B"/>
    <w:rsid w:val="00BA7688"/>
    <w:rsid w:val="00BA7769"/>
    <w:rsid w:val="00BA7EB0"/>
    <w:rsid w:val="00BB0528"/>
    <w:rsid w:val="00BB070E"/>
    <w:rsid w:val="00BB0B3E"/>
    <w:rsid w:val="00BB0D75"/>
    <w:rsid w:val="00BB0E93"/>
    <w:rsid w:val="00BB0FE6"/>
    <w:rsid w:val="00BB1211"/>
    <w:rsid w:val="00BB1393"/>
    <w:rsid w:val="00BB1966"/>
    <w:rsid w:val="00BB1B24"/>
    <w:rsid w:val="00BB1C4F"/>
    <w:rsid w:val="00BB1D50"/>
    <w:rsid w:val="00BB225D"/>
    <w:rsid w:val="00BB2649"/>
    <w:rsid w:val="00BB2CBA"/>
    <w:rsid w:val="00BB3355"/>
    <w:rsid w:val="00BB365A"/>
    <w:rsid w:val="00BB3F4C"/>
    <w:rsid w:val="00BB3F8F"/>
    <w:rsid w:val="00BB424D"/>
    <w:rsid w:val="00BB4586"/>
    <w:rsid w:val="00BB49AC"/>
    <w:rsid w:val="00BB4A42"/>
    <w:rsid w:val="00BB5321"/>
    <w:rsid w:val="00BB56F2"/>
    <w:rsid w:val="00BB56F3"/>
    <w:rsid w:val="00BB5E88"/>
    <w:rsid w:val="00BB6037"/>
    <w:rsid w:val="00BB61DC"/>
    <w:rsid w:val="00BB62A9"/>
    <w:rsid w:val="00BB62C5"/>
    <w:rsid w:val="00BB6431"/>
    <w:rsid w:val="00BB6472"/>
    <w:rsid w:val="00BB6C81"/>
    <w:rsid w:val="00BB71EC"/>
    <w:rsid w:val="00BB723D"/>
    <w:rsid w:val="00BB724B"/>
    <w:rsid w:val="00BB7634"/>
    <w:rsid w:val="00BC0854"/>
    <w:rsid w:val="00BC1274"/>
    <w:rsid w:val="00BC16BF"/>
    <w:rsid w:val="00BC1A03"/>
    <w:rsid w:val="00BC1A99"/>
    <w:rsid w:val="00BC1EA9"/>
    <w:rsid w:val="00BC201A"/>
    <w:rsid w:val="00BC2BC7"/>
    <w:rsid w:val="00BC2F45"/>
    <w:rsid w:val="00BC31C6"/>
    <w:rsid w:val="00BC321B"/>
    <w:rsid w:val="00BC344E"/>
    <w:rsid w:val="00BC36A6"/>
    <w:rsid w:val="00BC38B8"/>
    <w:rsid w:val="00BC3CF8"/>
    <w:rsid w:val="00BC3FE8"/>
    <w:rsid w:val="00BC499E"/>
    <w:rsid w:val="00BC58B5"/>
    <w:rsid w:val="00BC5CE2"/>
    <w:rsid w:val="00BC61D6"/>
    <w:rsid w:val="00BC6384"/>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0F8"/>
    <w:rsid w:val="00BD238C"/>
    <w:rsid w:val="00BD2A08"/>
    <w:rsid w:val="00BD2F55"/>
    <w:rsid w:val="00BD3837"/>
    <w:rsid w:val="00BD386B"/>
    <w:rsid w:val="00BD3C69"/>
    <w:rsid w:val="00BD3D7A"/>
    <w:rsid w:val="00BD3F4A"/>
    <w:rsid w:val="00BD4235"/>
    <w:rsid w:val="00BD45AD"/>
    <w:rsid w:val="00BD52AA"/>
    <w:rsid w:val="00BD58E3"/>
    <w:rsid w:val="00BD5991"/>
    <w:rsid w:val="00BD5A26"/>
    <w:rsid w:val="00BD5CD4"/>
    <w:rsid w:val="00BD5FA4"/>
    <w:rsid w:val="00BD6509"/>
    <w:rsid w:val="00BD689C"/>
    <w:rsid w:val="00BD6A22"/>
    <w:rsid w:val="00BD6A45"/>
    <w:rsid w:val="00BD6D88"/>
    <w:rsid w:val="00BD7192"/>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C75"/>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69"/>
    <w:rsid w:val="00BF2372"/>
    <w:rsid w:val="00BF2817"/>
    <w:rsid w:val="00BF31CB"/>
    <w:rsid w:val="00BF3BCB"/>
    <w:rsid w:val="00BF3BED"/>
    <w:rsid w:val="00BF3C10"/>
    <w:rsid w:val="00BF3E35"/>
    <w:rsid w:val="00BF3FFA"/>
    <w:rsid w:val="00BF4649"/>
    <w:rsid w:val="00BF46F1"/>
    <w:rsid w:val="00BF4B69"/>
    <w:rsid w:val="00BF56A8"/>
    <w:rsid w:val="00BF60E3"/>
    <w:rsid w:val="00BF6C19"/>
    <w:rsid w:val="00BF6FBF"/>
    <w:rsid w:val="00BF70A1"/>
    <w:rsid w:val="00BF70F8"/>
    <w:rsid w:val="00BF7C30"/>
    <w:rsid w:val="00BF7C67"/>
    <w:rsid w:val="00BF7D39"/>
    <w:rsid w:val="00BF7D43"/>
    <w:rsid w:val="00C00F1A"/>
    <w:rsid w:val="00C00FB6"/>
    <w:rsid w:val="00C010F5"/>
    <w:rsid w:val="00C01305"/>
    <w:rsid w:val="00C013CC"/>
    <w:rsid w:val="00C0150C"/>
    <w:rsid w:val="00C01835"/>
    <w:rsid w:val="00C01E1F"/>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FA"/>
    <w:rsid w:val="00C07A6C"/>
    <w:rsid w:val="00C07AE3"/>
    <w:rsid w:val="00C07AE4"/>
    <w:rsid w:val="00C07C81"/>
    <w:rsid w:val="00C07D3E"/>
    <w:rsid w:val="00C101C5"/>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63A"/>
    <w:rsid w:val="00C14C0C"/>
    <w:rsid w:val="00C15135"/>
    <w:rsid w:val="00C15996"/>
    <w:rsid w:val="00C159ED"/>
    <w:rsid w:val="00C15FFF"/>
    <w:rsid w:val="00C16354"/>
    <w:rsid w:val="00C1662C"/>
    <w:rsid w:val="00C17099"/>
    <w:rsid w:val="00C1733B"/>
    <w:rsid w:val="00C1741D"/>
    <w:rsid w:val="00C174EC"/>
    <w:rsid w:val="00C174EE"/>
    <w:rsid w:val="00C17593"/>
    <w:rsid w:val="00C17787"/>
    <w:rsid w:val="00C17D41"/>
    <w:rsid w:val="00C17D7E"/>
    <w:rsid w:val="00C17D89"/>
    <w:rsid w:val="00C17E62"/>
    <w:rsid w:val="00C17E9B"/>
    <w:rsid w:val="00C20161"/>
    <w:rsid w:val="00C202D5"/>
    <w:rsid w:val="00C204C5"/>
    <w:rsid w:val="00C2068D"/>
    <w:rsid w:val="00C206C4"/>
    <w:rsid w:val="00C206EC"/>
    <w:rsid w:val="00C20BD7"/>
    <w:rsid w:val="00C20F77"/>
    <w:rsid w:val="00C210D4"/>
    <w:rsid w:val="00C219E5"/>
    <w:rsid w:val="00C21B1D"/>
    <w:rsid w:val="00C222CF"/>
    <w:rsid w:val="00C223DE"/>
    <w:rsid w:val="00C232DD"/>
    <w:rsid w:val="00C233DB"/>
    <w:rsid w:val="00C236CC"/>
    <w:rsid w:val="00C237BC"/>
    <w:rsid w:val="00C2423A"/>
    <w:rsid w:val="00C243D1"/>
    <w:rsid w:val="00C24CA2"/>
    <w:rsid w:val="00C24EE5"/>
    <w:rsid w:val="00C24F74"/>
    <w:rsid w:val="00C250CF"/>
    <w:rsid w:val="00C2544D"/>
    <w:rsid w:val="00C254EB"/>
    <w:rsid w:val="00C25D3A"/>
    <w:rsid w:val="00C25DF8"/>
    <w:rsid w:val="00C263AE"/>
    <w:rsid w:val="00C26871"/>
    <w:rsid w:val="00C2695A"/>
    <w:rsid w:val="00C274BE"/>
    <w:rsid w:val="00C27B9D"/>
    <w:rsid w:val="00C27F34"/>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9D3"/>
    <w:rsid w:val="00C34C05"/>
    <w:rsid w:val="00C34DD9"/>
    <w:rsid w:val="00C3566B"/>
    <w:rsid w:val="00C35A04"/>
    <w:rsid w:val="00C35A42"/>
    <w:rsid w:val="00C35B23"/>
    <w:rsid w:val="00C35D4F"/>
    <w:rsid w:val="00C3661D"/>
    <w:rsid w:val="00C36DAD"/>
    <w:rsid w:val="00C37050"/>
    <w:rsid w:val="00C37493"/>
    <w:rsid w:val="00C37870"/>
    <w:rsid w:val="00C37C3F"/>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0A8"/>
    <w:rsid w:val="00C45A9C"/>
    <w:rsid w:val="00C45B3D"/>
    <w:rsid w:val="00C46127"/>
    <w:rsid w:val="00C466A6"/>
    <w:rsid w:val="00C46847"/>
    <w:rsid w:val="00C46B53"/>
    <w:rsid w:val="00C470AA"/>
    <w:rsid w:val="00C47AE8"/>
    <w:rsid w:val="00C508B7"/>
    <w:rsid w:val="00C51D11"/>
    <w:rsid w:val="00C5257E"/>
    <w:rsid w:val="00C52A41"/>
    <w:rsid w:val="00C52A73"/>
    <w:rsid w:val="00C53135"/>
    <w:rsid w:val="00C531B4"/>
    <w:rsid w:val="00C532F9"/>
    <w:rsid w:val="00C5331C"/>
    <w:rsid w:val="00C53E22"/>
    <w:rsid w:val="00C5430E"/>
    <w:rsid w:val="00C54C62"/>
    <w:rsid w:val="00C55ADC"/>
    <w:rsid w:val="00C55CE2"/>
    <w:rsid w:val="00C5638E"/>
    <w:rsid w:val="00C56918"/>
    <w:rsid w:val="00C569CA"/>
    <w:rsid w:val="00C56C48"/>
    <w:rsid w:val="00C5707E"/>
    <w:rsid w:val="00C57A4B"/>
    <w:rsid w:val="00C57CC6"/>
    <w:rsid w:val="00C601EB"/>
    <w:rsid w:val="00C60531"/>
    <w:rsid w:val="00C60EC1"/>
    <w:rsid w:val="00C60FFC"/>
    <w:rsid w:val="00C6119C"/>
    <w:rsid w:val="00C61FD6"/>
    <w:rsid w:val="00C62027"/>
    <w:rsid w:val="00C62163"/>
    <w:rsid w:val="00C62997"/>
    <w:rsid w:val="00C62BE7"/>
    <w:rsid w:val="00C62C31"/>
    <w:rsid w:val="00C62FB5"/>
    <w:rsid w:val="00C63161"/>
    <w:rsid w:val="00C633AB"/>
    <w:rsid w:val="00C6343A"/>
    <w:rsid w:val="00C63C74"/>
    <w:rsid w:val="00C6419F"/>
    <w:rsid w:val="00C64376"/>
    <w:rsid w:val="00C64626"/>
    <w:rsid w:val="00C64849"/>
    <w:rsid w:val="00C64EDC"/>
    <w:rsid w:val="00C656EC"/>
    <w:rsid w:val="00C65C31"/>
    <w:rsid w:val="00C65D24"/>
    <w:rsid w:val="00C65F58"/>
    <w:rsid w:val="00C66571"/>
    <w:rsid w:val="00C665C6"/>
    <w:rsid w:val="00C666DB"/>
    <w:rsid w:val="00C667F6"/>
    <w:rsid w:val="00C66AC7"/>
    <w:rsid w:val="00C66B89"/>
    <w:rsid w:val="00C66C34"/>
    <w:rsid w:val="00C67231"/>
    <w:rsid w:val="00C67654"/>
    <w:rsid w:val="00C7040D"/>
    <w:rsid w:val="00C70B8C"/>
    <w:rsid w:val="00C71468"/>
    <w:rsid w:val="00C7238B"/>
    <w:rsid w:val="00C723AF"/>
    <w:rsid w:val="00C723F3"/>
    <w:rsid w:val="00C72953"/>
    <w:rsid w:val="00C72EF5"/>
    <w:rsid w:val="00C732C5"/>
    <w:rsid w:val="00C734AD"/>
    <w:rsid w:val="00C7357D"/>
    <w:rsid w:val="00C740FD"/>
    <w:rsid w:val="00C74157"/>
    <w:rsid w:val="00C7448E"/>
    <w:rsid w:val="00C748E2"/>
    <w:rsid w:val="00C75004"/>
    <w:rsid w:val="00C7542A"/>
    <w:rsid w:val="00C755E8"/>
    <w:rsid w:val="00C75970"/>
    <w:rsid w:val="00C75AC4"/>
    <w:rsid w:val="00C75B22"/>
    <w:rsid w:val="00C75C56"/>
    <w:rsid w:val="00C75C9D"/>
    <w:rsid w:val="00C76065"/>
    <w:rsid w:val="00C76A56"/>
    <w:rsid w:val="00C76A6B"/>
    <w:rsid w:val="00C76F37"/>
    <w:rsid w:val="00C7731D"/>
    <w:rsid w:val="00C7799E"/>
    <w:rsid w:val="00C77B60"/>
    <w:rsid w:val="00C77DF7"/>
    <w:rsid w:val="00C80547"/>
    <w:rsid w:val="00C80C97"/>
    <w:rsid w:val="00C8198E"/>
    <w:rsid w:val="00C81B30"/>
    <w:rsid w:val="00C81C92"/>
    <w:rsid w:val="00C82387"/>
    <w:rsid w:val="00C823AF"/>
    <w:rsid w:val="00C84332"/>
    <w:rsid w:val="00C849B8"/>
    <w:rsid w:val="00C85107"/>
    <w:rsid w:val="00C8534D"/>
    <w:rsid w:val="00C8624E"/>
    <w:rsid w:val="00C86379"/>
    <w:rsid w:val="00C864DB"/>
    <w:rsid w:val="00C8752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B65"/>
    <w:rsid w:val="00C96FE0"/>
    <w:rsid w:val="00C973E2"/>
    <w:rsid w:val="00C97AF1"/>
    <w:rsid w:val="00C97E38"/>
    <w:rsid w:val="00CA0151"/>
    <w:rsid w:val="00CA09AA"/>
    <w:rsid w:val="00CA0BAF"/>
    <w:rsid w:val="00CA0C00"/>
    <w:rsid w:val="00CA0EAB"/>
    <w:rsid w:val="00CA114D"/>
    <w:rsid w:val="00CA1225"/>
    <w:rsid w:val="00CA18D2"/>
    <w:rsid w:val="00CA2124"/>
    <w:rsid w:val="00CA2919"/>
    <w:rsid w:val="00CA2C56"/>
    <w:rsid w:val="00CA2E8F"/>
    <w:rsid w:val="00CA3072"/>
    <w:rsid w:val="00CA33AE"/>
    <w:rsid w:val="00CA3CF5"/>
    <w:rsid w:val="00CA4A3F"/>
    <w:rsid w:val="00CA4C14"/>
    <w:rsid w:val="00CA4DC3"/>
    <w:rsid w:val="00CA4F2A"/>
    <w:rsid w:val="00CA4FE7"/>
    <w:rsid w:val="00CA51A0"/>
    <w:rsid w:val="00CA5974"/>
    <w:rsid w:val="00CA5C49"/>
    <w:rsid w:val="00CA5D26"/>
    <w:rsid w:val="00CA5D4A"/>
    <w:rsid w:val="00CA6164"/>
    <w:rsid w:val="00CA6282"/>
    <w:rsid w:val="00CA7202"/>
    <w:rsid w:val="00CA73B2"/>
    <w:rsid w:val="00CA74E8"/>
    <w:rsid w:val="00CA7667"/>
    <w:rsid w:val="00CA7680"/>
    <w:rsid w:val="00CA798B"/>
    <w:rsid w:val="00CB047F"/>
    <w:rsid w:val="00CB0C2A"/>
    <w:rsid w:val="00CB0E3D"/>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4E"/>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BCE"/>
    <w:rsid w:val="00CC1C42"/>
    <w:rsid w:val="00CC1E3E"/>
    <w:rsid w:val="00CC1E40"/>
    <w:rsid w:val="00CC2559"/>
    <w:rsid w:val="00CC27F5"/>
    <w:rsid w:val="00CC2A82"/>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0B6"/>
    <w:rsid w:val="00CC6183"/>
    <w:rsid w:val="00CC66D1"/>
    <w:rsid w:val="00CC6B0F"/>
    <w:rsid w:val="00CC6C99"/>
    <w:rsid w:val="00CC728B"/>
    <w:rsid w:val="00CC7356"/>
    <w:rsid w:val="00CC74D5"/>
    <w:rsid w:val="00CC7A6D"/>
    <w:rsid w:val="00CC7BD9"/>
    <w:rsid w:val="00CC7DF5"/>
    <w:rsid w:val="00CD04B6"/>
    <w:rsid w:val="00CD04FE"/>
    <w:rsid w:val="00CD0740"/>
    <w:rsid w:val="00CD0768"/>
    <w:rsid w:val="00CD0867"/>
    <w:rsid w:val="00CD0A93"/>
    <w:rsid w:val="00CD0CB9"/>
    <w:rsid w:val="00CD11D6"/>
    <w:rsid w:val="00CD14CB"/>
    <w:rsid w:val="00CD179D"/>
    <w:rsid w:val="00CD191A"/>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1B8"/>
    <w:rsid w:val="00CD492B"/>
    <w:rsid w:val="00CD50EE"/>
    <w:rsid w:val="00CD5423"/>
    <w:rsid w:val="00CD5B7F"/>
    <w:rsid w:val="00CD5C02"/>
    <w:rsid w:val="00CD61E3"/>
    <w:rsid w:val="00CD6814"/>
    <w:rsid w:val="00CD6D06"/>
    <w:rsid w:val="00CD6E0B"/>
    <w:rsid w:val="00CD787F"/>
    <w:rsid w:val="00CD7E53"/>
    <w:rsid w:val="00CE025E"/>
    <w:rsid w:val="00CE030D"/>
    <w:rsid w:val="00CE03B6"/>
    <w:rsid w:val="00CE05F2"/>
    <w:rsid w:val="00CE0B01"/>
    <w:rsid w:val="00CE0CBF"/>
    <w:rsid w:val="00CE0FBF"/>
    <w:rsid w:val="00CE1116"/>
    <w:rsid w:val="00CE112E"/>
    <w:rsid w:val="00CE1162"/>
    <w:rsid w:val="00CE1225"/>
    <w:rsid w:val="00CE132D"/>
    <w:rsid w:val="00CE1484"/>
    <w:rsid w:val="00CE152F"/>
    <w:rsid w:val="00CE212D"/>
    <w:rsid w:val="00CE253D"/>
    <w:rsid w:val="00CE2561"/>
    <w:rsid w:val="00CE2EC2"/>
    <w:rsid w:val="00CE3200"/>
    <w:rsid w:val="00CE3257"/>
    <w:rsid w:val="00CE35B0"/>
    <w:rsid w:val="00CE367C"/>
    <w:rsid w:val="00CE38A2"/>
    <w:rsid w:val="00CE3F4E"/>
    <w:rsid w:val="00CE436D"/>
    <w:rsid w:val="00CE4567"/>
    <w:rsid w:val="00CE5112"/>
    <w:rsid w:val="00CE5E50"/>
    <w:rsid w:val="00CE6967"/>
    <w:rsid w:val="00CE697C"/>
    <w:rsid w:val="00CE69F3"/>
    <w:rsid w:val="00CE6AD5"/>
    <w:rsid w:val="00CE6E24"/>
    <w:rsid w:val="00CE76BD"/>
    <w:rsid w:val="00CE79BC"/>
    <w:rsid w:val="00CE7D5D"/>
    <w:rsid w:val="00CF02AC"/>
    <w:rsid w:val="00CF057C"/>
    <w:rsid w:val="00CF06E6"/>
    <w:rsid w:val="00CF154C"/>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6C5"/>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449"/>
    <w:rsid w:val="00D064C4"/>
    <w:rsid w:val="00D0675C"/>
    <w:rsid w:val="00D06800"/>
    <w:rsid w:val="00D06B22"/>
    <w:rsid w:val="00D06DED"/>
    <w:rsid w:val="00D0735B"/>
    <w:rsid w:val="00D078A9"/>
    <w:rsid w:val="00D078C9"/>
    <w:rsid w:val="00D07DCA"/>
    <w:rsid w:val="00D105EB"/>
    <w:rsid w:val="00D11164"/>
    <w:rsid w:val="00D112DD"/>
    <w:rsid w:val="00D11873"/>
    <w:rsid w:val="00D11C73"/>
    <w:rsid w:val="00D11EEE"/>
    <w:rsid w:val="00D11FAE"/>
    <w:rsid w:val="00D12440"/>
    <w:rsid w:val="00D12487"/>
    <w:rsid w:val="00D126E6"/>
    <w:rsid w:val="00D12A81"/>
    <w:rsid w:val="00D12B75"/>
    <w:rsid w:val="00D12EB0"/>
    <w:rsid w:val="00D13148"/>
    <w:rsid w:val="00D13880"/>
    <w:rsid w:val="00D138F9"/>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217"/>
    <w:rsid w:val="00D22D2B"/>
    <w:rsid w:val="00D23556"/>
    <w:rsid w:val="00D2390D"/>
    <w:rsid w:val="00D23B89"/>
    <w:rsid w:val="00D23CE2"/>
    <w:rsid w:val="00D23EAA"/>
    <w:rsid w:val="00D24C87"/>
    <w:rsid w:val="00D24FEC"/>
    <w:rsid w:val="00D261F9"/>
    <w:rsid w:val="00D261FB"/>
    <w:rsid w:val="00D26283"/>
    <w:rsid w:val="00D26288"/>
    <w:rsid w:val="00D263B5"/>
    <w:rsid w:val="00D263F5"/>
    <w:rsid w:val="00D26586"/>
    <w:rsid w:val="00D26DBE"/>
    <w:rsid w:val="00D26E45"/>
    <w:rsid w:val="00D27977"/>
    <w:rsid w:val="00D27F01"/>
    <w:rsid w:val="00D30983"/>
    <w:rsid w:val="00D30C46"/>
    <w:rsid w:val="00D30FC7"/>
    <w:rsid w:val="00D31B49"/>
    <w:rsid w:val="00D31B9F"/>
    <w:rsid w:val="00D31BEA"/>
    <w:rsid w:val="00D32B6E"/>
    <w:rsid w:val="00D332C0"/>
    <w:rsid w:val="00D33313"/>
    <w:rsid w:val="00D33410"/>
    <w:rsid w:val="00D33AB3"/>
    <w:rsid w:val="00D33AFC"/>
    <w:rsid w:val="00D33C09"/>
    <w:rsid w:val="00D3410B"/>
    <w:rsid w:val="00D344C9"/>
    <w:rsid w:val="00D353FF"/>
    <w:rsid w:val="00D35F87"/>
    <w:rsid w:val="00D3609F"/>
    <w:rsid w:val="00D3610A"/>
    <w:rsid w:val="00D3646C"/>
    <w:rsid w:val="00D3668C"/>
    <w:rsid w:val="00D366D3"/>
    <w:rsid w:val="00D369EA"/>
    <w:rsid w:val="00D36C8E"/>
    <w:rsid w:val="00D36EEC"/>
    <w:rsid w:val="00D37061"/>
    <w:rsid w:val="00D37C2D"/>
    <w:rsid w:val="00D404CE"/>
    <w:rsid w:val="00D40BE3"/>
    <w:rsid w:val="00D40E25"/>
    <w:rsid w:val="00D40E78"/>
    <w:rsid w:val="00D41009"/>
    <w:rsid w:val="00D41901"/>
    <w:rsid w:val="00D41AFC"/>
    <w:rsid w:val="00D41CD0"/>
    <w:rsid w:val="00D421D9"/>
    <w:rsid w:val="00D422E4"/>
    <w:rsid w:val="00D429DA"/>
    <w:rsid w:val="00D42B71"/>
    <w:rsid w:val="00D42D7E"/>
    <w:rsid w:val="00D43164"/>
    <w:rsid w:val="00D435FC"/>
    <w:rsid w:val="00D4370A"/>
    <w:rsid w:val="00D43888"/>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C07"/>
    <w:rsid w:val="00D46F2D"/>
    <w:rsid w:val="00D471EF"/>
    <w:rsid w:val="00D475CC"/>
    <w:rsid w:val="00D477E2"/>
    <w:rsid w:val="00D47E55"/>
    <w:rsid w:val="00D5044A"/>
    <w:rsid w:val="00D509A1"/>
    <w:rsid w:val="00D50F95"/>
    <w:rsid w:val="00D5102A"/>
    <w:rsid w:val="00D513EA"/>
    <w:rsid w:val="00D513F0"/>
    <w:rsid w:val="00D51565"/>
    <w:rsid w:val="00D51863"/>
    <w:rsid w:val="00D51AAF"/>
    <w:rsid w:val="00D51F84"/>
    <w:rsid w:val="00D52200"/>
    <w:rsid w:val="00D52550"/>
    <w:rsid w:val="00D5262F"/>
    <w:rsid w:val="00D5294C"/>
    <w:rsid w:val="00D530BC"/>
    <w:rsid w:val="00D5346C"/>
    <w:rsid w:val="00D53658"/>
    <w:rsid w:val="00D53768"/>
    <w:rsid w:val="00D53C63"/>
    <w:rsid w:val="00D54AF7"/>
    <w:rsid w:val="00D54C00"/>
    <w:rsid w:val="00D54C59"/>
    <w:rsid w:val="00D54D88"/>
    <w:rsid w:val="00D54E2F"/>
    <w:rsid w:val="00D55115"/>
    <w:rsid w:val="00D5521C"/>
    <w:rsid w:val="00D552BA"/>
    <w:rsid w:val="00D554E6"/>
    <w:rsid w:val="00D55723"/>
    <w:rsid w:val="00D55B68"/>
    <w:rsid w:val="00D55C01"/>
    <w:rsid w:val="00D55C22"/>
    <w:rsid w:val="00D55C37"/>
    <w:rsid w:val="00D56299"/>
    <w:rsid w:val="00D56330"/>
    <w:rsid w:val="00D563C2"/>
    <w:rsid w:val="00D56450"/>
    <w:rsid w:val="00D56925"/>
    <w:rsid w:val="00D56C31"/>
    <w:rsid w:val="00D56D65"/>
    <w:rsid w:val="00D56F01"/>
    <w:rsid w:val="00D570F8"/>
    <w:rsid w:val="00D572B2"/>
    <w:rsid w:val="00D573A2"/>
    <w:rsid w:val="00D578C5"/>
    <w:rsid w:val="00D57C20"/>
    <w:rsid w:val="00D57CEB"/>
    <w:rsid w:val="00D57F0A"/>
    <w:rsid w:val="00D6005F"/>
    <w:rsid w:val="00D600BE"/>
    <w:rsid w:val="00D60207"/>
    <w:rsid w:val="00D602F5"/>
    <w:rsid w:val="00D60AA3"/>
    <w:rsid w:val="00D60BCB"/>
    <w:rsid w:val="00D60CB2"/>
    <w:rsid w:val="00D60DD4"/>
    <w:rsid w:val="00D61059"/>
    <w:rsid w:val="00D61B4E"/>
    <w:rsid w:val="00D62243"/>
    <w:rsid w:val="00D622BE"/>
    <w:rsid w:val="00D624A5"/>
    <w:rsid w:val="00D626BF"/>
    <w:rsid w:val="00D6278F"/>
    <w:rsid w:val="00D62949"/>
    <w:rsid w:val="00D62DEC"/>
    <w:rsid w:val="00D6394E"/>
    <w:rsid w:val="00D6395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C0"/>
    <w:rsid w:val="00D662E2"/>
    <w:rsid w:val="00D66DAA"/>
    <w:rsid w:val="00D671E9"/>
    <w:rsid w:val="00D7010A"/>
    <w:rsid w:val="00D7040B"/>
    <w:rsid w:val="00D70F5E"/>
    <w:rsid w:val="00D70F87"/>
    <w:rsid w:val="00D7123A"/>
    <w:rsid w:val="00D7168A"/>
    <w:rsid w:val="00D71F20"/>
    <w:rsid w:val="00D72970"/>
    <w:rsid w:val="00D73347"/>
    <w:rsid w:val="00D73A3C"/>
    <w:rsid w:val="00D73A6B"/>
    <w:rsid w:val="00D73CC9"/>
    <w:rsid w:val="00D73DAD"/>
    <w:rsid w:val="00D73E0D"/>
    <w:rsid w:val="00D74461"/>
    <w:rsid w:val="00D7480B"/>
    <w:rsid w:val="00D74AF7"/>
    <w:rsid w:val="00D74EA0"/>
    <w:rsid w:val="00D7505F"/>
    <w:rsid w:val="00D75112"/>
    <w:rsid w:val="00D752EB"/>
    <w:rsid w:val="00D7568F"/>
    <w:rsid w:val="00D75828"/>
    <w:rsid w:val="00D75843"/>
    <w:rsid w:val="00D758A0"/>
    <w:rsid w:val="00D758A1"/>
    <w:rsid w:val="00D75972"/>
    <w:rsid w:val="00D75CD8"/>
    <w:rsid w:val="00D75E85"/>
    <w:rsid w:val="00D761CB"/>
    <w:rsid w:val="00D76A4B"/>
    <w:rsid w:val="00D76DDA"/>
    <w:rsid w:val="00D76E83"/>
    <w:rsid w:val="00D771C9"/>
    <w:rsid w:val="00D771D5"/>
    <w:rsid w:val="00D77819"/>
    <w:rsid w:val="00D77B6A"/>
    <w:rsid w:val="00D77FF2"/>
    <w:rsid w:val="00D800A1"/>
    <w:rsid w:val="00D8036A"/>
    <w:rsid w:val="00D8042B"/>
    <w:rsid w:val="00D805F2"/>
    <w:rsid w:val="00D80AB8"/>
    <w:rsid w:val="00D80C93"/>
    <w:rsid w:val="00D80CCB"/>
    <w:rsid w:val="00D810FF"/>
    <w:rsid w:val="00D81307"/>
    <w:rsid w:val="00D816C0"/>
    <w:rsid w:val="00D817FD"/>
    <w:rsid w:val="00D81C74"/>
    <w:rsid w:val="00D81E9C"/>
    <w:rsid w:val="00D820A7"/>
    <w:rsid w:val="00D820F3"/>
    <w:rsid w:val="00D82465"/>
    <w:rsid w:val="00D829AC"/>
    <w:rsid w:val="00D83401"/>
    <w:rsid w:val="00D83A89"/>
    <w:rsid w:val="00D84268"/>
    <w:rsid w:val="00D846C5"/>
    <w:rsid w:val="00D84D27"/>
    <w:rsid w:val="00D85990"/>
    <w:rsid w:val="00D864A4"/>
    <w:rsid w:val="00D86B37"/>
    <w:rsid w:val="00D86DB8"/>
    <w:rsid w:val="00D86ED1"/>
    <w:rsid w:val="00D87154"/>
    <w:rsid w:val="00D87312"/>
    <w:rsid w:val="00D8778A"/>
    <w:rsid w:val="00D9045F"/>
    <w:rsid w:val="00D908A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5E3E"/>
    <w:rsid w:val="00D96193"/>
    <w:rsid w:val="00D963F5"/>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A13"/>
    <w:rsid w:val="00DA5A53"/>
    <w:rsid w:val="00DA5CA9"/>
    <w:rsid w:val="00DA5E7E"/>
    <w:rsid w:val="00DA63B1"/>
    <w:rsid w:val="00DA6A59"/>
    <w:rsid w:val="00DA714A"/>
    <w:rsid w:val="00DA71AF"/>
    <w:rsid w:val="00DA727D"/>
    <w:rsid w:val="00DA7A85"/>
    <w:rsid w:val="00DA7BC7"/>
    <w:rsid w:val="00DA7E4C"/>
    <w:rsid w:val="00DB0487"/>
    <w:rsid w:val="00DB0564"/>
    <w:rsid w:val="00DB1539"/>
    <w:rsid w:val="00DB191A"/>
    <w:rsid w:val="00DB1DEC"/>
    <w:rsid w:val="00DB1F98"/>
    <w:rsid w:val="00DB1FAD"/>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3E8B"/>
    <w:rsid w:val="00DC4287"/>
    <w:rsid w:val="00DC4B72"/>
    <w:rsid w:val="00DC4D82"/>
    <w:rsid w:val="00DC4E9C"/>
    <w:rsid w:val="00DC522F"/>
    <w:rsid w:val="00DC588E"/>
    <w:rsid w:val="00DC65D8"/>
    <w:rsid w:val="00DC6A94"/>
    <w:rsid w:val="00DC7023"/>
    <w:rsid w:val="00DC7052"/>
    <w:rsid w:val="00DC7073"/>
    <w:rsid w:val="00DC765F"/>
    <w:rsid w:val="00DC7704"/>
    <w:rsid w:val="00DC7722"/>
    <w:rsid w:val="00DC7890"/>
    <w:rsid w:val="00DC7A85"/>
    <w:rsid w:val="00DD02C4"/>
    <w:rsid w:val="00DD08BF"/>
    <w:rsid w:val="00DD0C93"/>
    <w:rsid w:val="00DD1143"/>
    <w:rsid w:val="00DD128A"/>
    <w:rsid w:val="00DD12B1"/>
    <w:rsid w:val="00DD12B5"/>
    <w:rsid w:val="00DD1422"/>
    <w:rsid w:val="00DD1947"/>
    <w:rsid w:val="00DD1A59"/>
    <w:rsid w:val="00DD1C2B"/>
    <w:rsid w:val="00DD1ED7"/>
    <w:rsid w:val="00DD22F4"/>
    <w:rsid w:val="00DD23D2"/>
    <w:rsid w:val="00DD242B"/>
    <w:rsid w:val="00DD26E2"/>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14C7"/>
    <w:rsid w:val="00DE21CF"/>
    <w:rsid w:val="00DE269C"/>
    <w:rsid w:val="00DE279F"/>
    <w:rsid w:val="00DE2D4B"/>
    <w:rsid w:val="00DE3083"/>
    <w:rsid w:val="00DE33AF"/>
    <w:rsid w:val="00DE3E7C"/>
    <w:rsid w:val="00DE3F49"/>
    <w:rsid w:val="00DE44CC"/>
    <w:rsid w:val="00DE464E"/>
    <w:rsid w:val="00DE4664"/>
    <w:rsid w:val="00DE47CE"/>
    <w:rsid w:val="00DE480D"/>
    <w:rsid w:val="00DE4B0C"/>
    <w:rsid w:val="00DE4CF8"/>
    <w:rsid w:val="00DE4D74"/>
    <w:rsid w:val="00DE516B"/>
    <w:rsid w:val="00DE56F9"/>
    <w:rsid w:val="00DE5866"/>
    <w:rsid w:val="00DE5C2F"/>
    <w:rsid w:val="00DE61AA"/>
    <w:rsid w:val="00DE6A5A"/>
    <w:rsid w:val="00DE6AE9"/>
    <w:rsid w:val="00DE7012"/>
    <w:rsid w:val="00DE7811"/>
    <w:rsid w:val="00DE7D03"/>
    <w:rsid w:val="00DF02EC"/>
    <w:rsid w:val="00DF06BA"/>
    <w:rsid w:val="00DF0C3C"/>
    <w:rsid w:val="00DF0D33"/>
    <w:rsid w:val="00DF0E63"/>
    <w:rsid w:val="00DF0FE6"/>
    <w:rsid w:val="00DF1300"/>
    <w:rsid w:val="00DF1758"/>
    <w:rsid w:val="00DF17A3"/>
    <w:rsid w:val="00DF1ADA"/>
    <w:rsid w:val="00DF1DE2"/>
    <w:rsid w:val="00DF1FD6"/>
    <w:rsid w:val="00DF27C9"/>
    <w:rsid w:val="00DF2DDB"/>
    <w:rsid w:val="00DF3195"/>
    <w:rsid w:val="00DF32AF"/>
    <w:rsid w:val="00DF3307"/>
    <w:rsid w:val="00DF3A17"/>
    <w:rsid w:val="00DF3A6C"/>
    <w:rsid w:val="00DF4158"/>
    <w:rsid w:val="00DF4342"/>
    <w:rsid w:val="00DF4430"/>
    <w:rsid w:val="00DF4920"/>
    <w:rsid w:val="00DF4C07"/>
    <w:rsid w:val="00DF4DEA"/>
    <w:rsid w:val="00DF4F19"/>
    <w:rsid w:val="00DF5270"/>
    <w:rsid w:val="00DF5304"/>
    <w:rsid w:val="00DF6014"/>
    <w:rsid w:val="00DF6824"/>
    <w:rsid w:val="00DF7226"/>
    <w:rsid w:val="00DF755C"/>
    <w:rsid w:val="00E000AA"/>
    <w:rsid w:val="00E004D1"/>
    <w:rsid w:val="00E00633"/>
    <w:rsid w:val="00E00A07"/>
    <w:rsid w:val="00E00A08"/>
    <w:rsid w:val="00E00E88"/>
    <w:rsid w:val="00E00EFF"/>
    <w:rsid w:val="00E00F32"/>
    <w:rsid w:val="00E0138A"/>
    <w:rsid w:val="00E015AA"/>
    <w:rsid w:val="00E018AB"/>
    <w:rsid w:val="00E019EA"/>
    <w:rsid w:val="00E028E6"/>
    <w:rsid w:val="00E02C20"/>
    <w:rsid w:val="00E032C1"/>
    <w:rsid w:val="00E039C0"/>
    <w:rsid w:val="00E03B59"/>
    <w:rsid w:val="00E042DC"/>
    <w:rsid w:val="00E042F8"/>
    <w:rsid w:val="00E04320"/>
    <w:rsid w:val="00E046C1"/>
    <w:rsid w:val="00E049B0"/>
    <w:rsid w:val="00E049EC"/>
    <w:rsid w:val="00E04EE6"/>
    <w:rsid w:val="00E04FB3"/>
    <w:rsid w:val="00E05A43"/>
    <w:rsid w:val="00E05B03"/>
    <w:rsid w:val="00E0646D"/>
    <w:rsid w:val="00E06AF4"/>
    <w:rsid w:val="00E06E7A"/>
    <w:rsid w:val="00E06EDB"/>
    <w:rsid w:val="00E0729D"/>
    <w:rsid w:val="00E07686"/>
    <w:rsid w:val="00E07957"/>
    <w:rsid w:val="00E07A3F"/>
    <w:rsid w:val="00E07E45"/>
    <w:rsid w:val="00E1007C"/>
    <w:rsid w:val="00E102BD"/>
    <w:rsid w:val="00E1039D"/>
    <w:rsid w:val="00E103F8"/>
    <w:rsid w:val="00E104DE"/>
    <w:rsid w:val="00E1074E"/>
    <w:rsid w:val="00E10ADD"/>
    <w:rsid w:val="00E10E7A"/>
    <w:rsid w:val="00E11560"/>
    <w:rsid w:val="00E11D58"/>
    <w:rsid w:val="00E11E3A"/>
    <w:rsid w:val="00E11EB8"/>
    <w:rsid w:val="00E125EE"/>
    <w:rsid w:val="00E12775"/>
    <w:rsid w:val="00E12A5A"/>
    <w:rsid w:val="00E12DAD"/>
    <w:rsid w:val="00E13291"/>
    <w:rsid w:val="00E136AE"/>
    <w:rsid w:val="00E137EA"/>
    <w:rsid w:val="00E139D0"/>
    <w:rsid w:val="00E140C2"/>
    <w:rsid w:val="00E14372"/>
    <w:rsid w:val="00E143F1"/>
    <w:rsid w:val="00E145E0"/>
    <w:rsid w:val="00E14845"/>
    <w:rsid w:val="00E14913"/>
    <w:rsid w:val="00E150B1"/>
    <w:rsid w:val="00E151B4"/>
    <w:rsid w:val="00E15352"/>
    <w:rsid w:val="00E154A1"/>
    <w:rsid w:val="00E155EE"/>
    <w:rsid w:val="00E15722"/>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208"/>
    <w:rsid w:val="00E224C9"/>
    <w:rsid w:val="00E226D4"/>
    <w:rsid w:val="00E229F7"/>
    <w:rsid w:val="00E22A10"/>
    <w:rsid w:val="00E22EE3"/>
    <w:rsid w:val="00E23179"/>
    <w:rsid w:val="00E231EB"/>
    <w:rsid w:val="00E23224"/>
    <w:rsid w:val="00E23851"/>
    <w:rsid w:val="00E23ACC"/>
    <w:rsid w:val="00E23ADB"/>
    <w:rsid w:val="00E23D67"/>
    <w:rsid w:val="00E24101"/>
    <w:rsid w:val="00E2446F"/>
    <w:rsid w:val="00E247BD"/>
    <w:rsid w:val="00E250DB"/>
    <w:rsid w:val="00E257DB"/>
    <w:rsid w:val="00E25F49"/>
    <w:rsid w:val="00E2617B"/>
    <w:rsid w:val="00E2690E"/>
    <w:rsid w:val="00E272C2"/>
    <w:rsid w:val="00E272FE"/>
    <w:rsid w:val="00E27A97"/>
    <w:rsid w:val="00E30517"/>
    <w:rsid w:val="00E3070A"/>
    <w:rsid w:val="00E30A72"/>
    <w:rsid w:val="00E31371"/>
    <w:rsid w:val="00E31506"/>
    <w:rsid w:val="00E315DA"/>
    <w:rsid w:val="00E327EE"/>
    <w:rsid w:val="00E32E0E"/>
    <w:rsid w:val="00E33802"/>
    <w:rsid w:val="00E33814"/>
    <w:rsid w:val="00E339C6"/>
    <w:rsid w:val="00E33BB9"/>
    <w:rsid w:val="00E33E4D"/>
    <w:rsid w:val="00E341F2"/>
    <w:rsid w:val="00E3457A"/>
    <w:rsid w:val="00E34E3B"/>
    <w:rsid w:val="00E34F08"/>
    <w:rsid w:val="00E3506A"/>
    <w:rsid w:val="00E35F47"/>
    <w:rsid w:val="00E362BC"/>
    <w:rsid w:val="00E36425"/>
    <w:rsid w:val="00E3715D"/>
    <w:rsid w:val="00E374B7"/>
    <w:rsid w:val="00E377BF"/>
    <w:rsid w:val="00E37C25"/>
    <w:rsid w:val="00E37EB7"/>
    <w:rsid w:val="00E37EE4"/>
    <w:rsid w:val="00E40362"/>
    <w:rsid w:val="00E40ABA"/>
    <w:rsid w:val="00E40DAE"/>
    <w:rsid w:val="00E41A3E"/>
    <w:rsid w:val="00E41D2F"/>
    <w:rsid w:val="00E42FF3"/>
    <w:rsid w:val="00E432AE"/>
    <w:rsid w:val="00E4356E"/>
    <w:rsid w:val="00E43F1E"/>
    <w:rsid w:val="00E43FBE"/>
    <w:rsid w:val="00E44C1F"/>
    <w:rsid w:val="00E44D58"/>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466"/>
    <w:rsid w:val="00E51548"/>
    <w:rsid w:val="00E515A3"/>
    <w:rsid w:val="00E518D6"/>
    <w:rsid w:val="00E51A30"/>
    <w:rsid w:val="00E51AC8"/>
    <w:rsid w:val="00E51E23"/>
    <w:rsid w:val="00E5261C"/>
    <w:rsid w:val="00E52937"/>
    <w:rsid w:val="00E52CCE"/>
    <w:rsid w:val="00E52DCB"/>
    <w:rsid w:val="00E52F76"/>
    <w:rsid w:val="00E5315C"/>
    <w:rsid w:val="00E538E0"/>
    <w:rsid w:val="00E53EAE"/>
    <w:rsid w:val="00E548A8"/>
    <w:rsid w:val="00E54C37"/>
    <w:rsid w:val="00E54D33"/>
    <w:rsid w:val="00E54EDC"/>
    <w:rsid w:val="00E55BCA"/>
    <w:rsid w:val="00E567C0"/>
    <w:rsid w:val="00E5711F"/>
    <w:rsid w:val="00E5719D"/>
    <w:rsid w:val="00E57647"/>
    <w:rsid w:val="00E5765B"/>
    <w:rsid w:val="00E6000E"/>
    <w:rsid w:val="00E602C9"/>
    <w:rsid w:val="00E6061A"/>
    <w:rsid w:val="00E608B7"/>
    <w:rsid w:val="00E60F2F"/>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25F"/>
    <w:rsid w:val="00E6640D"/>
    <w:rsid w:val="00E6682F"/>
    <w:rsid w:val="00E66A1B"/>
    <w:rsid w:val="00E67551"/>
    <w:rsid w:val="00E676A6"/>
    <w:rsid w:val="00E67953"/>
    <w:rsid w:val="00E67D67"/>
    <w:rsid w:val="00E67E2F"/>
    <w:rsid w:val="00E705E5"/>
    <w:rsid w:val="00E70B0C"/>
    <w:rsid w:val="00E712EF"/>
    <w:rsid w:val="00E71DF1"/>
    <w:rsid w:val="00E722EF"/>
    <w:rsid w:val="00E723D3"/>
    <w:rsid w:val="00E7242A"/>
    <w:rsid w:val="00E7245A"/>
    <w:rsid w:val="00E72ABE"/>
    <w:rsid w:val="00E72BCC"/>
    <w:rsid w:val="00E72FFB"/>
    <w:rsid w:val="00E73065"/>
    <w:rsid w:val="00E7306F"/>
    <w:rsid w:val="00E73384"/>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8"/>
    <w:rsid w:val="00E8010D"/>
    <w:rsid w:val="00E8016D"/>
    <w:rsid w:val="00E80B71"/>
    <w:rsid w:val="00E80B75"/>
    <w:rsid w:val="00E810EC"/>
    <w:rsid w:val="00E8117B"/>
    <w:rsid w:val="00E81490"/>
    <w:rsid w:val="00E81DC6"/>
    <w:rsid w:val="00E81F9F"/>
    <w:rsid w:val="00E81FFC"/>
    <w:rsid w:val="00E826C8"/>
    <w:rsid w:val="00E828DA"/>
    <w:rsid w:val="00E83121"/>
    <w:rsid w:val="00E83280"/>
    <w:rsid w:val="00E832C9"/>
    <w:rsid w:val="00E83469"/>
    <w:rsid w:val="00E83E6E"/>
    <w:rsid w:val="00E83F09"/>
    <w:rsid w:val="00E84088"/>
    <w:rsid w:val="00E84F87"/>
    <w:rsid w:val="00E850F7"/>
    <w:rsid w:val="00E8534F"/>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699"/>
    <w:rsid w:val="00E919F0"/>
    <w:rsid w:val="00E91BF2"/>
    <w:rsid w:val="00E91DDE"/>
    <w:rsid w:val="00E91E61"/>
    <w:rsid w:val="00E920B8"/>
    <w:rsid w:val="00E92483"/>
    <w:rsid w:val="00E924C7"/>
    <w:rsid w:val="00E92E29"/>
    <w:rsid w:val="00E92F0A"/>
    <w:rsid w:val="00E92F4B"/>
    <w:rsid w:val="00E93168"/>
    <w:rsid w:val="00E9346A"/>
    <w:rsid w:val="00E93A7A"/>
    <w:rsid w:val="00E93B3D"/>
    <w:rsid w:val="00E93D80"/>
    <w:rsid w:val="00E93FDC"/>
    <w:rsid w:val="00E94113"/>
    <w:rsid w:val="00E942A2"/>
    <w:rsid w:val="00E94307"/>
    <w:rsid w:val="00E943EF"/>
    <w:rsid w:val="00E94762"/>
    <w:rsid w:val="00E9477E"/>
    <w:rsid w:val="00E947DB"/>
    <w:rsid w:val="00E94CE0"/>
    <w:rsid w:val="00E95754"/>
    <w:rsid w:val="00E95B52"/>
    <w:rsid w:val="00E95D01"/>
    <w:rsid w:val="00E95DAE"/>
    <w:rsid w:val="00E9627E"/>
    <w:rsid w:val="00E9694A"/>
    <w:rsid w:val="00E96C84"/>
    <w:rsid w:val="00E96FBC"/>
    <w:rsid w:val="00E9738B"/>
    <w:rsid w:val="00E974B1"/>
    <w:rsid w:val="00E97507"/>
    <w:rsid w:val="00E9760C"/>
    <w:rsid w:val="00E979EC"/>
    <w:rsid w:val="00EA0281"/>
    <w:rsid w:val="00EA089A"/>
    <w:rsid w:val="00EA0BD3"/>
    <w:rsid w:val="00EA0BFA"/>
    <w:rsid w:val="00EA0E05"/>
    <w:rsid w:val="00EA0E10"/>
    <w:rsid w:val="00EA14FB"/>
    <w:rsid w:val="00EA1B4A"/>
    <w:rsid w:val="00EA21F0"/>
    <w:rsid w:val="00EA2271"/>
    <w:rsid w:val="00EA2730"/>
    <w:rsid w:val="00EA3D67"/>
    <w:rsid w:val="00EA3DB9"/>
    <w:rsid w:val="00EA42A3"/>
    <w:rsid w:val="00EA475F"/>
    <w:rsid w:val="00EA4877"/>
    <w:rsid w:val="00EA4AC2"/>
    <w:rsid w:val="00EA5029"/>
    <w:rsid w:val="00EA5335"/>
    <w:rsid w:val="00EA5834"/>
    <w:rsid w:val="00EA5FD0"/>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A17"/>
    <w:rsid w:val="00EB1C30"/>
    <w:rsid w:val="00EB1D4D"/>
    <w:rsid w:val="00EB1E07"/>
    <w:rsid w:val="00EB1E20"/>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6CEB"/>
    <w:rsid w:val="00EB7035"/>
    <w:rsid w:val="00EB7502"/>
    <w:rsid w:val="00EB7832"/>
    <w:rsid w:val="00EB7B45"/>
    <w:rsid w:val="00EB7C50"/>
    <w:rsid w:val="00EB7DD9"/>
    <w:rsid w:val="00EB7E4D"/>
    <w:rsid w:val="00EB7FE8"/>
    <w:rsid w:val="00EC045E"/>
    <w:rsid w:val="00EC0930"/>
    <w:rsid w:val="00EC117E"/>
    <w:rsid w:val="00EC183D"/>
    <w:rsid w:val="00EC1D83"/>
    <w:rsid w:val="00EC2106"/>
    <w:rsid w:val="00EC2591"/>
    <w:rsid w:val="00EC2E21"/>
    <w:rsid w:val="00EC331F"/>
    <w:rsid w:val="00EC36DD"/>
    <w:rsid w:val="00EC382E"/>
    <w:rsid w:val="00EC45C9"/>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579"/>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68D"/>
    <w:rsid w:val="00ED4FE6"/>
    <w:rsid w:val="00ED5122"/>
    <w:rsid w:val="00ED54F7"/>
    <w:rsid w:val="00ED58F2"/>
    <w:rsid w:val="00ED7140"/>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DCB"/>
    <w:rsid w:val="00EE420F"/>
    <w:rsid w:val="00EE49E0"/>
    <w:rsid w:val="00EE5112"/>
    <w:rsid w:val="00EE52B9"/>
    <w:rsid w:val="00EE5CF1"/>
    <w:rsid w:val="00EE62B4"/>
    <w:rsid w:val="00EE636D"/>
    <w:rsid w:val="00EE66B1"/>
    <w:rsid w:val="00EE67A5"/>
    <w:rsid w:val="00EE7B3A"/>
    <w:rsid w:val="00EE7D91"/>
    <w:rsid w:val="00EE7ECE"/>
    <w:rsid w:val="00EF0225"/>
    <w:rsid w:val="00EF0368"/>
    <w:rsid w:val="00EF0611"/>
    <w:rsid w:val="00EF082A"/>
    <w:rsid w:val="00EF0843"/>
    <w:rsid w:val="00EF0942"/>
    <w:rsid w:val="00EF0E50"/>
    <w:rsid w:val="00EF118F"/>
    <w:rsid w:val="00EF1A4F"/>
    <w:rsid w:val="00EF20FD"/>
    <w:rsid w:val="00EF2786"/>
    <w:rsid w:val="00EF2C3D"/>
    <w:rsid w:val="00EF2F33"/>
    <w:rsid w:val="00EF34CD"/>
    <w:rsid w:val="00EF39A6"/>
    <w:rsid w:val="00EF3A28"/>
    <w:rsid w:val="00EF3A3D"/>
    <w:rsid w:val="00EF3A4A"/>
    <w:rsid w:val="00EF3D43"/>
    <w:rsid w:val="00EF4116"/>
    <w:rsid w:val="00EF447D"/>
    <w:rsid w:val="00EF4759"/>
    <w:rsid w:val="00EF493B"/>
    <w:rsid w:val="00EF4F00"/>
    <w:rsid w:val="00EF4F32"/>
    <w:rsid w:val="00EF50A4"/>
    <w:rsid w:val="00EF5247"/>
    <w:rsid w:val="00EF5326"/>
    <w:rsid w:val="00EF5595"/>
    <w:rsid w:val="00EF5861"/>
    <w:rsid w:val="00EF6141"/>
    <w:rsid w:val="00EF63FC"/>
    <w:rsid w:val="00EF6970"/>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1F89"/>
    <w:rsid w:val="00F023A1"/>
    <w:rsid w:val="00F024E9"/>
    <w:rsid w:val="00F026AE"/>
    <w:rsid w:val="00F027FF"/>
    <w:rsid w:val="00F02D95"/>
    <w:rsid w:val="00F0301D"/>
    <w:rsid w:val="00F032DF"/>
    <w:rsid w:val="00F03466"/>
    <w:rsid w:val="00F0388F"/>
    <w:rsid w:val="00F03891"/>
    <w:rsid w:val="00F04267"/>
    <w:rsid w:val="00F04523"/>
    <w:rsid w:val="00F04551"/>
    <w:rsid w:val="00F04A4C"/>
    <w:rsid w:val="00F04B22"/>
    <w:rsid w:val="00F04D51"/>
    <w:rsid w:val="00F04F3E"/>
    <w:rsid w:val="00F0522E"/>
    <w:rsid w:val="00F05EED"/>
    <w:rsid w:val="00F06AAA"/>
    <w:rsid w:val="00F06D91"/>
    <w:rsid w:val="00F06F02"/>
    <w:rsid w:val="00F07CCD"/>
    <w:rsid w:val="00F10437"/>
    <w:rsid w:val="00F10465"/>
    <w:rsid w:val="00F10864"/>
    <w:rsid w:val="00F108F5"/>
    <w:rsid w:val="00F1114C"/>
    <w:rsid w:val="00F1146B"/>
    <w:rsid w:val="00F115E0"/>
    <w:rsid w:val="00F1165E"/>
    <w:rsid w:val="00F11CF5"/>
    <w:rsid w:val="00F124CB"/>
    <w:rsid w:val="00F128CC"/>
    <w:rsid w:val="00F12B3D"/>
    <w:rsid w:val="00F12D63"/>
    <w:rsid w:val="00F1403E"/>
    <w:rsid w:val="00F1415B"/>
    <w:rsid w:val="00F14606"/>
    <w:rsid w:val="00F1476B"/>
    <w:rsid w:val="00F149F8"/>
    <w:rsid w:val="00F15860"/>
    <w:rsid w:val="00F16301"/>
    <w:rsid w:val="00F1640F"/>
    <w:rsid w:val="00F16BB1"/>
    <w:rsid w:val="00F16F2C"/>
    <w:rsid w:val="00F17383"/>
    <w:rsid w:val="00F1754C"/>
    <w:rsid w:val="00F178A9"/>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0B4"/>
    <w:rsid w:val="00F31501"/>
    <w:rsid w:val="00F315C5"/>
    <w:rsid w:val="00F318E7"/>
    <w:rsid w:val="00F31AAC"/>
    <w:rsid w:val="00F31F17"/>
    <w:rsid w:val="00F31F79"/>
    <w:rsid w:val="00F3236F"/>
    <w:rsid w:val="00F32374"/>
    <w:rsid w:val="00F3254E"/>
    <w:rsid w:val="00F32F0E"/>
    <w:rsid w:val="00F32F3E"/>
    <w:rsid w:val="00F32FBF"/>
    <w:rsid w:val="00F336DB"/>
    <w:rsid w:val="00F3383E"/>
    <w:rsid w:val="00F33EBF"/>
    <w:rsid w:val="00F34286"/>
    <w:rsid w:val="00F342E5"/>
    <w:rsid w:val="00F346BC"/>
    <w:rsid w:val="00F35181"/>
    <w:rsid w:val="00F3521B"/>
    <w:rsid w:val="00F3524E"/>
    <w:rsid w:val="00F35561"/>
    <w:rsid w:val="00F35740"/>
    <w:rsid w:val="00F35865"/>
    <w:rsid w:val="00F35A79"/>
    <w:rsid w:val="00F35E92"/>
    <w:rsid w:val="00F3651B"/>
    <w:rsid w:val="00F369F3"/>
    <w:rsid w:val="00F370CB"/>
    <w:rsid w:val="00F377A2"/>
    <w:rsid w:val="00F37922"/>
    <w:rsid w:val="00F37AE3"/>
    <w:rsid w:val="00F37AEF"/>
    <w:rsid w:val="00F40884"/>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1726"/>
    <w:rsid w:val="00F517D2"/>
    <w:rsid w:val="00F52756"/>
    <w:rsid w:val="00F52A47"/>
    <w:rsid w:val="00F52A4B"/>
    <w:rsid w:val="00F52C6C"/>
    <w:rsid w:val="00F52FA8"/>
    <w:rsid w:val="00F538CD"/>
    <w:rsid w:val="00F53B04"/>
    <w:rsid w:val="00F54192"/>
    <w:rsid w:val="00F542D8"/>
    <w:rsid w:val="00F548C8"/>
    <w:rsid w:val="00F5558C"/>
    <w:rsid w:val="00F55AC5"/>
    <w:rsid w:val="00F55E80"/>
    <w:rsid w:val="00F568FF"/>
    <w:rsid w:val="00F56918"/>
    <w:rsid w:val="00F56B25"/>
    <w:rsid w:val="00F56C4F"/>
    <w:rsid w:val="00F56C6C"/>
    <w:rsid w:val="00F56E09"/>
    <w:rsid w:val="00F5765A"/>
    <w:rsid w:val="00F57704"/>
    <w:rsid w:val="00F577F9"/>
    <w:rsid w:val="00F57C72"/>
    <w:rsid w:val="00F6021A"/>
    <w:rsid w:val="00F61158"/>
    <w:rsid w:val="00F61564"/>
    <w:rsid w:val="00F61701"/>
    <w:rsid w:val="00F61902"/>
    <w:rsid w:val="00F61FDE"/>
    <w:rsid w:val="00F622E3"/>
    <w:rsid w:val="00F6236D"/>
    <w:rsid w:val="00F62377"/>
    <w:rsid w:val="00F63289"/>
    <w:rsid w:val="00F634A6"/>
    <w:rsid w:val="00F63622"/>
    <w:rsid w:val="00F636D3"/>
    <w:rsid w:val="00F6404E"/>
    <w:rsid w:val="00F6433C"/>
    <w:rsid w:val="00F644BD"/>
    <w:rsid w:val="00F6474A"/>
    <w:rsid w:val="00F64966"/>
    <w:rsid w:val="00F649CA"/>
    <w:rsid w:val="00F64D85"/>
    <w:rsid w:val="00F64F9F"/>
    <w:rsid w:val="00F6522A"/>
    <w:rsid w:val="00F660B8"/>
    <w:rsid w:val="00F6624A"/>
    <w:rsid w:val="00F6658E"/>
    <w:rsid w:val="00F66926"/>
    <w:rsid w:val="00F669E3"/>
    <w:rsid w:val="00F67A85"/>
    <w:rsid w:val="00F67F10"/>
    <w:rsid w:val="00F7094F"/>
    <w:rsid w:val="00F70FF9"/>
    <w:rsid w:val="00F71026"/>
    <w:rsid w:val="00F71042"/>
    <w:rsid w:val="00F710A0"/>
    <w:rsid w:val="00F71976"/>
    <w:rsid w:val="00F71A99"/>
    <w:rsid w:val="00F71C4F"/>
    <w:rsid w:val="00F71F79"/>
    <w:rsid w:val="00F721A1"/>
    <w:rsid w:val="00F724E3"/>
    <w:rsid w:val="00F725C1"/>
    <w:rsid w:val="00F727AA"/>
    <w:rsid w:val="00F72910"/>
    <w:rsid w:val="00F729CA"/>
    <w:rsid w:val="00F72C94"/>
    <w:rsid w:val="00F72FBD"/>
    <w:rsid w:val="00F73852"/>
    <w:rsid w:val="00F73D87"/>
    <w:rsid w:val="00F73F43"/>
    <w:rsid w:val="00F74609"/>
    <w:rsid w:val="00F74664"/>
    <w:rsid w:val="00F74791"/>
    <w:rsid w:val="00F749D8"/>
    <w:rsid w:val="00F74A7A"/>
    <w:rsid w:val="00F74BD2"/>
    <w:rsid w:val="00F74C84"/>
    <w:rsid w:val="00F74C86"/>
    <w:rsid w:val="00F74DED"/>
    <w:rsid w:val="00F7521A"/>
    <w:rsid w:val="00F75549"/>
    <w:rsid w:val="00F7564B"/>
    <w:rsid w:val="00F76337"/>
    <w:rsid w:val="00F763DF"/>
    <w:rsid w:val="00F76B2E"/>
    <w:rsid w:val="00F76B74"/>
    <w:rsid w:val="00F7769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0A2"/>
    <w:rsid w:val="00F83301"/>
    <w:rsid w:val="00F83385"/>
    <w:rsid w:val="00F836F5"/>
    <w:rsid w:val="00F837A7"/>
    <w:rsid w:val="00F837DD"/>
    <w:rsid w:val="00F842CD"/>
    <w:rsid w:val="00F84849"/>
    <w:rsid w:val="00F849D7"/>
    <w:rsid w:val="00F84A2F"/>
    <w:rsid w:val="00F84BAB"/>
    <w:rsid w:val="00F850EB"/>
    <w:rsid w:val="00F85123"/>
    <w:rsid w:val="00F855CB"/>
    <w:rsid w:val="00F856C8"/>
    <w:rsid w:val="00F85744"/>
    <w:rsid w:val="00F857A9"/>
    <w:rsid w:val="00F85C0C"/>
    <w:rsid w:val="00F85F4B"/>
    <w:rsid w:val="00F85F9B"/>
    <w:rsid w:val="00F863EB"/>
    <w:rsid w:val="00F864D4"/>
    <w:rsid w:val="00F86538"/>
    <w:rsid w:val="00F8683A"/>
    <w:rsid w:val="00F86B20"/>
    <w:rsid w:val="00F86C43"/>
    <w:rsid w:val="00F8718E"/>
    <w:rsid w:val="00F87201"/>
    <w:rsid w:val="00F87202"/>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D9"/>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3F0"/>
    <w:rsid w:val="00F94412"/>
    <w:rsid w:val="00F94737"/>
    <w:rsid w:val="00F9473D"/>
    <w:rsid w:val="00F9495D"/>
    <w:rsid w:val="00F95013"/>
    <w:rsid w:val="00F951BD"/>
    <w:rsid w:val="00F954B4"/>
    <w:rsid w:val="00F9632D"/>
    <w:rsid w:val="00F9644F"/>
    <w:rsid w:val="00F965D9"/>
    <w:rsid w:val="00F96842"/>
    <w:rsid w:val="00F969EB"/>
    <w:rsid w:val="00F96C7A"/>
    <w:rsid w:val="00F96CB6"/>
    <w:rsid w:val="00F96E7C"/>
    <w:rsid w:val="00F97466"/>
    <w:rsid w:val="00F975B5"/>
    <w:rsid w:val="00FA04BE"/>
    <w:rsid w:val="00FA0509"/>
    <w:rsid w:val="00FA0A8A"/>
    <w:rsid w:val="00FA0E7C"/>
    <w:rsid w:val="00FA18E1"/>
    <w:rsid w:val="00FA19DE"/>
    <w:rsid w:val="00FA1CBF"/>
    <w:rsid w:val="00FA1D8F"/>
    <w:rsid w:val="00FA1F1D"/>
    <w:rsid w:val="00FA2002"/>
    <w:rsid w:val="00FA2526"/>
    <w:rsid w:val="00FA25D5"/>
    <w:rsid w:val="00FA2AB0"/>
    <w:rsid w:val="00FA3A5D"/>
    <w:rsid w:val="00FA3C84"/>
    <w:rsid w:val="00FA3E19"/>
    <w:rsid w:val="00FA4940"/>
    <w:rsid w:val="00FA4EDE"/>
    <w:rsid w:val="00FA50E8"/>
    <w:rsid w:val="00FA51B1"/>
    <w:rsid w:val="00FA526F"/>
    <w:rsid w:val="00FA53C1"/>
    <w:rsid w:val="00FA5527"/>
    <w:rsid w:val="00FA5871"/>
    <w:rsid w:val="00FA589E"/>
    <w:rsid w:val="00FA5962"/>
    <w:rsid w:val="00FA596D"/>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0C4"/>
    <w:rsid w:val="00FB0443"/>
    <w:rsid w:val="00FB0D51"/>
    <w:rsid w:val="00FB0E5B"/>
    <w:rsid w:val="00FB1394"/>
    <w:rsid w:val="00FB15D5"/>
    <w:rsid w:val="00FB1694"/>
    <w:rsid w:val="00FB18E8"/>
    <w:rsid w:val="00FB19D8"/>
    <w:rsid w:val="00FB22E5"/>
    <w:rsid w:val="00FB2586"/>
    <w:rsid w:val="00FB2803"/>
    <w:rsid w:val="00FB2864"/>
    <w:rsid w:val="00FB2F94"/>
    <w:rsid w:val="00FB362B"/>
    <w:rsid w:val="00FB38EA"/>
    <w:rsid w:val="00FB3CD6"/>
    <w:rsid w:val="00FB4065"/>
    <w:rsid w:val="00FB44CB"/>
    <w:rsid w:val="00FB4760"/>
    <w:rsid w:val="00FB47B5"/>
    <w:rsid w:val="00FB52FD"/>
    <w:rsid w:val="00FB57A7"/>
    <w:rsid w:val="00FB59F8"/>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3FD3"/>
    <w:rsid w:val="00FC4278"/>
    <w:rsid w:val="00FC4423"/>
    <w:rsid w:val="00FC44F4"/>
    <w:rsid w:val="00FC47D1"/>
    <w:rsid w:val="00FC4CA4"/>
    <w:rsid w:val="00FC4DD6"/>
    <w:rsid w:val="00FC545C"/>
    <w:rsid w:val="00FC553E"/>
    <w:rsid w:val="00FC582E"/>
    <w:rsid w:val="00FC65A0"/>
    <w:rsid w:val="00FC6759"/>
    <w:rsid w:val="00FC6929"/>
    <w:rsid w:val="00FC6B41"/>
    <w:rsid w:val="00FC6EF1"/>
    <w:rsid w:val="00FC716E"/>
    <w:rsid w:val="00FC7308"/>
    <w:rsid w:val="00FC7DD2"/>
    <w:rsid w:val="00FC7E29"/>
    <w:rsid w:val="00FC7F93"/>
    <w:rsid w:val="00FD0C32"/>
    <w:rsid w:val="00FD10D2"/>
    <w:rsid w:val="00FD111E"/>
    <w:rsid w:val="00FD1401"/>
    <w:rsid w:val="00FD14E4"/>
    <w:rsid w:val="00FD2804"/>
    <w:rsid w:val="00FD282A"/>
    <w:rsid w:val="00FD2A71"/>
    <w:rsid w:val="00FD35EB"/>
    <w:rsid w:val="00FD3905"/>
    <w:rsid w:val="00FD3B8A"/>
    <w:rsid w:val="00FD4620"/>
    <w:rsid w:val="00FD48FE"/>
    <w:rsid w:val="00FD4C4D"/>
    <w:rsid w:val="00FD4CC0"/>
    <w:rsid w:val="00FD552B"/>
    <w:rsid w:val="00FD6318"/>
    <w:rsid w:val="00FD6859"/>
    <w:rsid w:val="00FD6A3D"/>
    <w:rsid w:val="00FD6C8F"/>
    <w:rsid w:val="00FD6CCB"/>
    <w:rsid w:val="00FD6F9D"/>
    <w:rsid w:val="00FD7001"/>
    <w:rsid w:val="00FD7240"/>
    <w:rsid w:val="00FD72D9"/>
    <w:rsid w:val="00FD73AE"/>
    <w:rsid w:val="00FD75AC"/>
    <w:rsid w:val="00FD7F6A"/>
    <w:rsid w:val="00FE04B6"/>
    <w:rsid w:val="00FE05E5"/>
    <w:rsid w:val="00FE0657"/>
    <w:rsid w:val="00FE07D8"/>
    <w:rsid w:val="00FE0C59"/>
    <w:rsid w:val="00FE10C1"/>
    <w:rsid w:val="00FE130B"/>
    <w:rsid w:val="00FE20AB"/>
    <w:rsid w:val="00FE22FE"/>
    <w:rsid w:val="00FE2B7B"/>
    <w:rsid w:val="00FE306A"/>
    <w:rsid w:val="00FE3100"/>
    <w:rsid w:val="00FE3439"/>
    <w:rsid w:val="00FE3768"/>
    <w:rsid w:val="00FE37C6"/>
    <w:rsid w:val="00FE4E39"/>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1F01"/>
    <w:rsid w:val="00FF2077"/>
    <w:rsid w:val="00FF2A88"/>
    <w:rsid w:val="00FF30B9"/>
    <w:rsid w:val="00FF37C5"/>
    <w:rsid w:val="00FF3A12"/>
    <w:rsid w:val="00FF3CFC"/>
    <w:rsid w:val="00FF4182"/>
    <w:rsid w:val="00FF43AF"/>
    <w:rsid w:val="00FF44A2"/>
    <w:rsid w:val="00FF46D7"/>
    <w:rsid w:val="00FF48E0"/>
    <w:rsid w:val="00FF4D22"/>
    <w:rsid w:val="00FF4FCD"/>
    <w:rsid w:val="00FF5026"/>
    <w:rsid w:val="00FF5173"/>
    <w:rsid w:val="00FF51D0"/>
    <w:rsid w:val="00FF52CC"/>
    <w:rsid w:val="00FF52E3"/>
    <w:rsid w:val="00FF5EFE"/>
    <w:rsid w:val="00FF609A"/>
    <w:rsid w:val="00FF60A4"/>
    <w:rsid w:val="00FF6937"/>
    <w:rsid w:val="00FF6CF6"/>
    <w:rsid w:val="00FF707C"/>
    <w:rsid w:val="00FF78DB"/>
    <w:rsid w:val="00FF7DC6"/>
    <w:rsid w:val="00FF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02CC"/>
  <w15:docId w15:val="{C2D68C4B-3BA6-4913-8026-DDFD5558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TableGridLight1">
    <w:name w:val="Table Grid Light1"/>
    <w:basedOn w:val="TableNormal"/>
    <w:uiPriority w:val="40"/>
    <w:rsid w:val="007A60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717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75251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21680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8632995">
      <w:bodyDiv w:val="1"/>
      <w:marLeft w:val="0"/>
      <w:marRight w:val="0"/>
      <w:marTop w:val="0"/>
      <w:marBottom w:val="0"/>
      <w:divBdr>
        <w:top w:val="none" w:sz="0" w:space="0" w:color="auto"/>
        <w:left w:val="none" w:sz="0" w:space="0" w:color="auto"/>
        <w:bottom w:val="none" w:sz="0" w:space="0" w:color="auto"/>
        <w:right w:val="none" w:sz="0" w:space="0" w:color="auto"/>
      </w:divBdr>
    </w:div>
    <w:div w:id="939722096">
      <w:bodyDiv w:val="1"/>
      <w:marLeft w:val="0"/>
      <w:marRight w:val="0"/>
      <w:marTop w:val="0"/>
      <w:marBottom w:val="0"/>
      <w:divBdr>
        <w:top w:val="none" w:sz="0" w:space="0" w:color="auto"/>
        <w:left w:val="none" w:sz="0" w:space="0" w:color="auto"/>
        <w:bottom w:val="none" w:sz="0" w:space="0" w:color="auto"/>
        <w:right w:val="none" w:sz="0" w:space="0" w:color="auto"/>
      </w:divBdr>
    </w:div>
    <w:div w:id="9648489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002471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53161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82023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394156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898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1083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988DC-E2CB-448A-95CB-37A4289B5B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185D54-AD31-4522-A321-72E0AFDA6085}">
  <ds:schemaRefs>
    <ds:schemaRef ds:uri="http://schemas.microsoft.com/sharepoint/v3/contenttype/forms"/>
  </ds:schemaRefs>
</ds:datastoreItem>
</file>

<file path=customXml/itemProps3.xml><?xml version="1.0" encoding="utf-8"?>
<ds:datastoreItem xmlns:ds="http://schemas.openxmlformats.org/officeDocument/2006/customXml" ds:itemID="{3365DA06-30CF-47CB-B7A7-F810139CD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EBC312-5C0E-4AD1-940E-BFAD32318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7651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Wang, Guotong</cp:lastModifiedBy>
  <cp:revision>2</cp:revision>
  <cp:lastPrinted>2011-11-09T07:49:00Z</cp:lastPrinted>
  <dcterms:created xsi:type="dcterms:W3CDTF">2017-02-04T07:02:00Z</dcterms:created>
  <dcterms:modified xsi:type="dcterms:W3CDTF">2017-02-04T07:02:00Z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5173ef05-5536-4702-9baa-59038d45629a</vt:lpwstr>
  </property>
  <property fmtid="{D5CDD505-2E9C-101B-9397-08002B2CF9AE}" pid="10" name="CTP_BU">
    <vt:lpwstr>NEXT GEN AND STANDARDS GROUP</vt:lpwstr>
  </property>
  <property fmtid="{D5CDD505-2E9C-101B-9397-08002B2CF9AE}" pid="11" name="CTP_TimeStamp">
    <vt:lpwstr>2017-02-03 07:58:17Z</vt:lpwstr>
  </property>
  <property fmtid="{D5CDD505-2E9C-101B-9397-08002B2CF9AE}" pid="12" name="ContentTypeId">
    <vt:lpwstr>0x010100E7203326D341CE4C85D524438E4584D9</vt:lpwstr>
  </property>
  <property fmtid="{D5CDD505-2E9C-101B-9397-08002B2CF9AE}" pid="13" name="CTPClassification">
    <vt:lpwstr>CTP_IC</vt:lpwstr>
  </property>
</Properties>
</file>